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6DC21" w14:textId="77777777" w:rsidR="00EA286A" w:rsidRDefault="00EA286A" w:rsidP="00A744E3">
      <w:pPr>
        <w:pStyle w:val="Geenafstand"/>
        <w:spacing w:line="360" w:lineRule="auto"/>
      </w:pPr>
      <w:r>
        <w:t>Zondag 44.</w:t>
      </w:r>
    </w:p>
    <w:p w14:paraId="04D7876D" w14:textId="77777777" w:rsidR="00EA286A" w:rsidRDefault="00EA286A" w:rsidP="00A744E3">
      <w:pPr>
        <w:pStyle w:val="Geenafstand"/>
        <w:spacing w:line="360" w:lineRule="auto"/>
      </w:pPr>
    </w:p>
    <w:p w14:paraId="5B73253C" w14:textId="77777777" w:rsidR="00EA286A" w:rsidRDefault="00EA286A" w:rsidP="00A744E3">
      <w:pPr>
        <w:pStyle w:val="Geenafstand"/>
        <w:spacing w:line="360" w:lineRule="auto"/>
      </w:pPr>
    </w:p>
    <w:p w14:paraId="6B6847F3" w14:textId="77777777" w:rsidR="00EA286A" w:rsidRDefault="00EA286A" w:rsidP="00A744E3">
      <w:pPr>
        <w:pStyle w:val="Geenafstand"/>
        <w:spacing w:line="360" w:lineRule="auto"/>
      </w:pPr>
    </w:p>
    <w:p w14:paraId="541F4F58" w14:textId="30552C4F" w:rsidR="00EA286A" w:rsidRDefault="00EA286A" w:rsidP="00A744E3">
      <w:pPr>
        <w:pStyle w:val="Geenafstand"/>
        <w:spacing w:line="360" w:lineRule="auto"/>
      </w:pPr>
      <w:r>
        <w:t>1.</w:t>
      </w:r>
      <w:r>
        <w:tab/>
      </w:r>
      <w:r w:rsidRPr="00A744E3">
        <w:rPr>
          <w:b/>
        </w:rPr>
        <w:t>[1]</w:t>
      </w:r>
      <w:r>
        <w:t xml:space="preserve"> </w:t>
      </w:r>
      <w:r w:rsidR="00A744E3">
        <w:t>T</w:t>
      </w:r>
      <w:r>
        <w:t xml:space="preserve">oen werd het stil bij de Sinaï. Het was al stil, want ze hadden met eerbied geluisterd naar Mozes. Mozes vertelde welke wetten hij van God had gekregen. Iedereen had zich daarvoor gewassen en schone kleren aangedaan. En niet alleen vanbuiten, maar ook vanbinnen: ze waren allemaal voor honderd procent gericht op wat God wilde zeggen. En in stilte hadden ze geknikt bij elk van de tien wetten die ze hoorden. ‘Vereer naast mij geen andere goden’ – nee God, U hebt gelijk, geen andere goden, niet thuis in mijn tent en niet hier in mijn hart. ‘Misbruik mijn naam niet, houd mijn sabbat in ere’ – zeker God, zo moet het zijn. ‘Toon eerbied voor je ouders’ – goed, dat moet. ‘Pleeg geen moord, geen overspel, steel niet, leg geen vals getuigenis af’ – precies, precies, j-ja, nee. </w:t>
      </w:r>
      <w:r w:rsidRPr="00A744E3">
        <w:rPr>
          <w:b/>
        </w:rPr>
        <w:t>[2]</w:t>
      </w:r>
      <w:r>
        <w:t xml:space="preserve"> ‘Zet uw zinnen niet op het huis van een ander…’ Stop. Wat zegt God? ‘Zet uw zinnen niet op het huis van een ander…’ Dan wordt het nog stiller.</w:t>
      </w:r>
    </w:p>
    <w:p w14:paraId="5033C4D3" w14:textId="77777777" w:rsidR="00EA286A" w:rsidRDefault="00EA286A" w:rsidP="00A744E3">
      <w:pPr>
        <w:pStyle w:val="Geenafstand"/>
        <w:spacing w:line="360" w:lineRule="auto"/>
      </w:pPr>
    </w:p>
    <w:p w14:paraId="6D12B508" w14:textId="488B1C13" w:rsidR="00EA286A" w:rsidRDefault="00EA286A" w:rsidP="00A744E3">
      <w:pPr>
        <w:pStyle w:val="Geenafstand"/>
        <w:spacing w:line="360" w:lineRule="auto"/>
      </w:pPr>
      <w:r>
        <w:tab/>
        <w:t xml:space="preserve">Wat zegt God? ‘Zet uw zinnen niet op het huis van een ander, en evenmin op zijn vrouw, op zijn slaaf, zijn slavin, zijn rund of zijn ezel, of wat hem ook maar toebehoort.’ Allereerst </w:t>
      </w:r>
      <w:r w:rsidRPr="00A744E3">
        <w:rPr>
          <w:b/>
        </w:rPr>
        <w:t>[3]</w:t>
      </w:r>
      <w:r>
        <w:t xml:space="preserve"> is dit een soort van samenvatting van de tien geboden. Verschillende elementen van verschillende van de andere geboden komen opnieuw aan de orde. Als je God vereert, eerste gebod, zet je je zinnen niet op iets of iemand anders. Als je geen overspel mag plegen, zevende gebod, zet je je zinnen niet op de </w:t>
      </w:r>
      <w:r w:rsidR="006F0B35">
        <w:t xml:space="preserve">man of </w:t>
      </w:r>
      <w:r>
        <w:t>vrouw van een ander. Als je niet wilt gaan stelen, achtste gebod, kijk je niet begerig naar het personeel en het machinepark van een ander. En je gaat ook niet liegen, negende gebod, om je iets van je concurrent toe te eigenen. Een samenvatting, het tiende gebod. Dat is duidelijk.</w:t>
      </w:r>
    </w:p>
    <w:p w14:paraId="01B7E0B5" w14:textId="77777777" w:rsidR="00EA286A" w:rsidRDefault="00EA286A" w:rsidP="00A744E3">
      <w:pPr>
        <w:pStyle w:val="Geenafstand"/>
        <w:spacing w:line="360" w:lineRule="auto"/>
      </w:pPr>
    </w:p>
    <w:p w14:paraId="06342958" w14:textId="6B216209" w:rsidR="00EA286A" w:rsidRDefault="00EA286A" w:rsidP="00A744E3">
      <w:pPr>
        <w:pStyle w:val="Geenafstand"/>
        <w:spacing w:line="360" w:lineRule="auto"/>
      </w:pPr>
      <w:r>
        <w:tab/>
        <w:t>Ik vind dat samenvattende karakter ook terug in de manier waarop het tiende gebod is geformuleerd. Het eerste waarop je je zinnen niet mag zetten is het huis van een ander. Dat huis staat volgens mij voor alles wat hij heeft. Zijn eigendom, plat gezegd</w:t>
      </w:r>
      <w:r w:rsidR="00A744E3">
        <w:t>. Natuurlijk kun</w:t>
      </w:r>
      <w:r>
        <w:t xml:space="preserve"> je </w:t>
      </w:r>
      <w:r w:rsidR="006F0B35">
        <w:t>vervolgens niet</w:t>
      </w:r>
      <w:r>
        <w:t xml:space="preserve"> zeggen dat de vrouw van een ander </w:t>
      </w:r>
      <w:r w:rsidR="00A744E3">
        <w:t xml:space="preserve">het </w:t>
      </w:r>
      <w:r>
        <w:t>eigendom is</w:t>
      </w:r>
      <w:r w:rsidR="00A744E3">
        <w:t xml:space="preserve"> van haar man</w:t>
      </w:r>
      <w:r>
        <w:t xml:space="preserve">. Daarom </w:t>
      </w:r>
      <w:r w:rsidR="006F0B35">
        <w:t xml:space="preserve">zal </w:t>
      </w:r>
      <w:r>
        <w:t>ik het wat minder plat</w:t>
      </w:r>
      <w:r w:rsidR="006F0B35">
        <w:t xml:space="preserve"> formuleren</w:t>
      </w:r>
      <w:r>
        <w:t xml:space="preserve">: het gaat om het hele leven </w:t>
      </w:r>
      <w:r w:rsidRPr="00A744E3">
        <w:rPr>
          <w:b/>
        </w:rPr>
        <w:t>[4]</w:t>
      </w:r>
      <w:r>
        <w:t>, het hele bestaan van die ander. En daarvan is het woord ‘huis’ een samenvatting. En vervolgens komt een aantal voorbeelden van wat er in dat huis, in dat leven een belangrijk is: relaties, personeel, bezit. Vrouw, slaven, runderen. Kijk niet met jaloezie naar het hele leven van een ander. Elk van de vorige geboden ging over een deel van dat leven. Hier wordt het nog één keer samengevat.</w:t>
      </w:r>
    </w:p>
    <w:p w14:paraId="1A22C12E" w14:textId="77777777" w:rsidR="00EA286A" w:rsidRDefault="00EA286A" w:rsidP="00A744E3">
      <w:pPr>
        <w:pStyle w:val="Geenafstand"/>
        <w:spacing w:line="360" w:lineRule="auto"/>
      </w:pPr>
    </w:p>
    <w:p w14:paraId="4259D2A0" w14:textId="44695627" w:rsidR="00EA286A" w:rsidRDefault="00EA286A" w:rsidP="00A744E3">
      <w:pPr>
        <w:pStyle w:val="Geenafstand"/>
        <w:spacing w:line="360" w:lineRule="auto"/>
      </w:pPr>
      <w:r>
        <w:lastRenderedPageBreak/>
        <w:tab/>
        <w:t xml:space="preserve">Naast een samenvatting van de vorige geboden is het tiende gebod een verdieping </w:t>
      </w:r>
      <w:r w:rsidRPr="00A744E3">
        <w:rPr>
          <w:b/>
        </w:rPr>
        <w:t>[5]</w:t>
      </w:r>
      <w:r>
        <w:t xml:space="preserve"> van de vorige geboden. Want overspel en moord en diefstal en afgoderij pleeg je. Het zijn strafbare feiten. Net als in het Nederlandse recht: een voornemen tot terrorisme is niet strafbaar, het </w:t>
      </w:r>
      <w:r w:rsidR="00A744E3">
        <w:t xml:space="preserve">(daadwerkelijk) </w:t>
      </w:r>
      <w:r>
        <w:t xml:space="preserve">voorbereiden van een terroristische daad wel. Er moet iets tastbaars zijn. Maar het tiende gebod gaat dieper. Ook de begeerte, de eerste gedachten, de vage plannen die tegen Gods wet ingaan zijn strafbaar. </w:t>
      </w:r>
      <w:r w:rsidRPr="00A744E3">
        <w:rPr>
          <w:b/>
        </w:rPr>
        <w:t>[6]</w:t>
      </w:r>
      <w:r>
        <w:t xml:space="preserve"> Dat is precies wat de Catechismus in vraag en antwoord 113 onder woorden brengt </w:t>
      </w:r>
      <w:r w:rsidRPr="00A744E3">
        <w:rPr>
          <w:b/>
        </w:rPr>
        <w:t>[7]</w:t>
      </w:r>
      <w:r>
        <w:t>: ‘Wat eist God in het tiende gebod? Dat zelfs de geringste neiging of gedachte die tegen enig gebod van God ingaat, in ons hart nooit meer mag komen, maar dat wij altijd met heel ons hart alle zonden haten en liefde tot alle gerechtigheid hebben.’</w:t>
      </w:r>
      <w:r w:rsidR="006F0B35">
        <w:t xml:space="preserve"> Geef God je hart.</w:t>
      </w:r>
    </w:p>
    <w:p w14:paraId="0AF21550" w14:textId="77777777" w:rsidR="00EA286A" w:rsidRDefault="00EA286A" w:rsidP="00A744E3">
      <w:pPr>
        <w:pStyle w:val="Geenafstand"/>
        <w:spacing w:line="360" w:lineRule="auto"/>
      </w:pPr>
    </w:p>
    <w:p w14:paraId="04285D4E" w14:textId="77777777" w:rsidR="00EA286A" w:rsidRDefault="00EA286A" w:rsidP="00A744E3">
      <w:pPr>
        <w:pStyle w:val="Geenafstand"/>
        <w:spacing w:line="360" w:lineRule="auto"/>
      </w:pPr>
      <w:r>
        <w:tab/>
        <w:t xml:space="preserve">De Catechismus staat niet alleen in deze opvatting. Paulus is het helemaal ermee eens </w:t>
      </w:r>
      <w:r w:rsidRPr="00A744E3">
        <w:rPr>
          <w:b/>
        </w:rPr>
        <w:t>[8]</w:t>
      </w:r>
      <w:r>
        <w:t xml:space="preserve">. In Romeinen 13 staat: </w:t>
      </w:r>
      <w:r w:rsidRPr="009C3250">
        <w:rPr>
          <w:b/>
        </w:rPr>
        <w:t>[9]</w:t>
      </w:r>
      <w:r>
        <w:t xml:space="preserve"> ‘Wees elkaar niets schuldig, behalve liefde, want wie de ander liefheeft, heeft de gehele wet vervuld. Want: ‘Pleeg geen overspel, pleeg geen moord, steel niet, zet uw zinnen niet op wat van een ander is’ – deze en alle andere geboden worden samengevat in deze ene uitspraak: ‘Heb uw naaste lief als uzelf.’ En je begrijpt wel, dat Paulus deze wijsheid ook niet van zichzelf heeft. Hij is de apostel van Jezus Christus </w:t>
      </w:r>
      <w:r w:rsidRPr="00A744E3">
        <w:rPr>
          <w:b/>
        </w:rPr>
        <w:t>[10]</w:t>
      </w:r>
      <w:r>
        <w:t xml:space="preserve">, die zelf gezegd heeft: </w:t>
      </w:r>
      <w:r w:rsidRPr="00A744E3">
        <w:rPr>
          <w:b/>
        </w:rPr>
        <w:t>[11]</w:t>
      </w:r>
      <w:r>
        <w:t xml:space="preserve"> ‘Het grootse gebod in de wet is: </w:t>
      </w:r>
      <w:proofErr w:type="gramStart"/>
      <w:r>
        <w:t>heb</w:t>
      </w:r>
      <w:proofErr w:type="gramEnd"/>
      <w:r>
        <w:t xml:space="preserve"> de Heer, uw God, lief met heel uw hart en met heel uw ziel en met heel uw verstand. Dat is het grote en eerste gebod. Het tweede is daaraan gelijk: </w:t>
      </w:r>
      <w:proofErr w:type="gramStart"/>
      <w:r>
        <w:t>heb</w:t>
      </w:r>
      <w:proofErr w:type="gramEnd"/>
      <w:r>
        <w:t xml:space="preserve"> uw naaste lief als uzelf. Deze twee geboden zijn de grondslag van alles wat in de Wet en de profeten staat.’ Van deze verdieping is het tiende gebod van Gods wet op de Sinaï de opmaat.</w:t>
      </w:r>
    </w:p>
    <w:p w14:paraId="1B903881" w14:textId="77777777" w:rsidR="00EA286A" w:rsidRDefault="00EA286A" w:rsidP="00A744E3">
      <w:pPr>
        <w:pStyle w:val="Geenafstand"/>
        <w:spacing w:line="360" w:lineRule="auto"/>
      </w:pPr>
    </w:p>
    <w:p w14:paraId="06D46510" w14:textId="00A913B4" w:rsidR="00EA286A" w:rsidRDefault="00EA286A" w:rsidP="00A744E3">
      <w:pPr>
        <w:pStyle w:val="Geenafstand"/>
        <w:spacing w:line="360" w:lineRule="auto"/>
      </w:pPr>
      <w:r>
        <w:tab/>
        <w:t xml:space="preserve">En dan wordt het dus doodstil bij de Sinaï. </w:t>
      </w:r>
      <w:r w:rsidRPr="00A744E3">
        <w:rPr>
          <w:b/>
        </w:rPr>
        <w:t>[12]</w:t>
      </w:r>
      <w:r>
        <w:t xml:space="preserve"> </w:t>
      </w:r>
      <w:r w:rsidR="00A744E3">
        <w:t>Want h</w:t>
      </w:r>
      <w:r>
        <w:t xml:space="preserve">et spijt ons, God, maar dat lukt ons toch nooit? En datzelfde effect heeft het tiende gebod vandaag nog, hoor. Ik realiseer me dat het moeilijk voor je kan zijn om elke zondag opnieuw naar de tien geboden te luisteren, alsof je ze vandaag voor het eerst hoort. Maar het is een feit, dat als je een beetje oplet aan het slot, dat je dan een soort leegte voelt, wanneer de lezing is afgelopen. ‘… of wat hem ook maar toebehoort.’ Oef. Dat klinkt nog steeds zwaar. Hard. </w:t>
      </w:r>
      <w:proofErr w:type="spellStart"/>
      <w:r>
        <w:t>Één</w:t>
      </w:r>
      <w:proofErr w:type="spellEnd"/>
      <w:r>
        <w:t xml:space="preserve"> van de redenen, waarom ik blij ben met een andere bijbeltekst als afsluiting, na de wetslezing, is precies die ongemakkelijke afsluiting. Nu wijs ik je erop, dat de tien geboden expres met die dreigende gapende leegte eindigen. Wij ervaren dat tiende gebod als hard, als confronterend, want het tiende gebod is confronterend, is hard. </w:t>
      </w:r>
    </w:p>
    <w:p w14:paraId="1D35D322" w14:textId="77777777" w:rsidR="00EA286A" w:rsidRDefault="00EA286A" w:rsidP="00A744E3">
      <w:pPr>
        <w:pStyle w:val="Geenafstand"/>
        <w:spacing w:line="360" w:lineRule="auto"/>
      </w:pPr>
    </w:p>
    <w:p w14:paraId="34F17B4C" w14:textId="77777777" w:rsidR="00EA286A" w:rsidRDefault="00EA286A" w:rsidP="00A744E3">
      <w:pPr>
        <w:pStyle w:val="Geenafstand"/>
        <w:spacing w:line="360" w:lineRule="auto"/>
      </w:pPr>
    </w:p>
    <w:p w14:paraId="2F13D213" w14:textId="7E2EB230" w:rsidR="00EA286A" w:rsidRDefault="00EA286A" w:rsidP="00A744E3">
      <w:pPr>
        <w:pStyle w:val="Geenafstand"/>
        <w:spacing w:line="360" w:lineRule="auto"/>
      </w:pPr>
      <w:r>
        <w:t>2.</w:t>
      </w:r>
      <w:r>
        <w:tab/>
        <w:t xml:space="preserve">Net zo hard weerklinkt het in het Nieuwe Testament. We hebben uit de bijbel gelezen wat Jakobus </w:t>
      </w:r>
      <w:r w:rsidRPr="00A744E3">
        <w:rPr>
          <w:b/>
        </w:rPr>
        <w:t>[1</w:t>
      </w:r>
      <w:r w:rsidR="000B7C42">
        <w:rPr>
          <w:b/>
        </w:rPr>
        <w:t>3</w:t>
      </w:r>
      <w:r w:rsidRPr="00A744E3">
        <w:rPr>
          <w:b/>
        </w:rPr>
        <w:t>]</w:t>
      </w:r>
      <w:r>
        <w:t xml:space="preserve"> schrijft over het kerkleven van de eerste tijd. Dat is bepaald geen modelleven, als je dat soms mocht denken. </w:t>
      </w:r>
      <w:r w:rsidRPr="00A744E3">
        <w:rPr>
          <w:b/>
        </w:rPr>
        <w:t>[1</w:t>
      </w:r>
      <w:r w:rsidR="000B7C42">
        <w:rPr>
          <w:b/>
        </w:rPr>
        <w:t>4</w:t>
      </w:r>
      <w:r w:rsidRPr="00A744E3">
        <w:rPr>
          <w:b/>
        </w:rPr>
        <w:t>]</w:t>
      </w:r>
      <w:r>
        <w:t xml:space="preserve"> ‘Waar komt al die strijd, waar komen al die conflicten bij u toch uit voort?’ </w:t>
      </w:r>
      <w:r>
        <w:lastRenderedPageBreak/>
        <w:t xml:space="preserve">Dank je wel, Jakobus, moet per se de hele wereld weten hoe fout het er soms binnen de kerk aan toegaat? Ja, dat moet. Zodat de mensen binnen en buiten de kerk leren beseffen, dat waar je mensen, alleen maar mensen, bij elkaar zet, dat je daar gerommel krijgt. Strijd en conflicten. </w:t>
      </w:r>
      <w:r w:rsidR="00A744E3">
        <w:t>Maar h</w:t>
      </w:r>
      <w:r>
        <w:t>oe k</w:t>
      </w:r>
      <w:r w:rsidR="00A744E3">
        <w:t>omt</w:t>
      </w:r>
      <w:r>
        <w:t xml:space="preserve"> dat dan? Juist: tiende gebod. </w:t>
      </w:r>
      <w:r w:rsidRPr="00A744E3">
        <w:rPr>
          <w:b/>
        </w:rPr>
        <w:t>[1</w:t>
      </w:r>
      <w:r w:rsidR="000B7C42">
        <w:rPr>
          <w:b/>
        </w:rPr>
        <w:t>5</w:t>
      </w:r>
      <w:r w:rsidRPr="00A744E3">
        <w:rPr>
          <w:b/>
        </w:rPr>
        <w:t>]</w:t>
      </w:r>
      <w:r>
        <w:t xml:space="preserve"> ‘Komt het niet uit de hartstochten die strijd leveren in uw binnenste? U verlangt naar iets, maar u krijgt het niet. U bent jaloers en moordlustig, maar bereikt uw doel niet. … En als u bidt ontvangt u niet: u wilt alleen uw eigen hartstochten bevredigen.’ Zet je eigen zinnen niet op wat van een ander is. Brandend actueel in de dagen van Jakobus.</w:t>
      </w:r>
    </w:p>
    <w:p w14:paraId="266EF6F9" w14:textId="77777777" w:rsidR="00EA286A" w:rsidRDefault="00EA286A" w:rsidP="00A744E3">
      <w:pPr>
        <w:pStyle w:val="Geenafstand"/>
        <w:spacing w:line="360" w:lineRule="auto"/>
      </w:pPr>
    </w:p>
    <w:p w14:paraId="0A0580A8" w14:textId="7AEDC4B6" w:rsidR="00EA286A" w:rsidRDefault="00EA286A" w:rsidP="00A744E3">
      <w:pPr>
        <w:pStyle w:val="Geenafstand"/>
        <w:spacing w:line="360" w:lineRule="auto"/>
      </w:pPr>
      <w:r>
        <w:tab/>
      </w:r>
      <w:r w:rsidRPr="00A744E3">
        <w:rPr>
          <w:b/>
        </w:rPr>
        <w:t>[1</w:t>
      </w:r>
      <w:r w:rsidR="000B7C42">
        <w:rPr>
          <w:b/>
        </w:rPr>
        <w:t>6</w:t>
      </w:r>
      <w:r w:rsidRPr="00A744E3">
        <w:rPr>
          <w:b/>
        </w:rPr>
        <w:t>]</w:t>
      </w:r>
      <w:r>
        <w:t xml:space="preserve"> Jakobus zet het tiende gebod in de schijnwerpers. Het mooie is dat hij er dingen bij zegt, die ons helpen om met dit gebod om te gaan, om er verder mee te komen. Jakobus legt een verband tussen het tiende gebod en het karakter van God. </w:t>
      </w:r>
      <w:r w:rsidRPr="00A744E3">
        <w:rPr>
          <w:b/>
        </w:rPr>
        <w:t>[1</w:t>
      </w:r>
      <w:r w:rsidR="000B7C42">
        <w:rPr>
          <w:b/>
        </w:rPr>
        <w:t>7</w:t>
      </w:r>
      <w:r w:rsidRPr="00A744E3">
        <w:rPr>
          <w:b/>
        </w:rPr>
        <w:t>]</w:t>
      </w:r>
      <w:r>
        <w:t xml:space="preserve"> Waarom mag jouw begeren niet uitgaan naar dit en naar dat, naar meer en naar anders? Omdat het begeren van God uitgaat naar dat leven van jou. </w:t>
      </w:r>
      <w:r w:rsidRPr="00A744E3">
        <w:rPr>
          <w:b/>
        </w:rPr>
        <w:t>[1</w:t>
      </w:r>
      <w:r w:rsidR="000B7C42">
        <w:rPr>
          <w:b/>
        </w:rPr>
        <w:t>8</w:t>
      </w:r>
      <w:r w:rsidRPr="00A744E3">
        <w:rPr>
          <w:b/>
        </w:rPr>
        <w:t>]</w:t>
      </w:r>
      <w:r>
        <w:t xml:space="preserve"> ‘Hij die ons het leven gaf, maakt er vurig aanspraak op.’ Begrijp je dat? Er ligt een claim op je leven. Een claim van de gever van dat leven. God schudt de mens wakker en Hij zegt: ‘Kijk Mij aan.’ God blaast Adam het leven in en zegt: ‘Richt je op Mij.’ Dat doet God. Als God iets doet, moet je dat serieus nemen. Kijk, ik weet dat er mensen zijn die niet in God geloven. Ik weet dat er mensen zijn die in hun hart aan God twijfelen. Misschien hier ook wel. Mijn punt is: de God van de bijbel ziet zichzelf als de God van het leven, de God van jouw leven. Hij twijfelt niet aan </w:t>
      </w:r>
      <w:proofErr w:type="gramStart"/>
      <w:r>
        <w:t>jouw</w:t>
      </w:r>
      <w:proofErr w:type="gramEnd"/>
      <w:r>
        <w:t xml:space="preserve"> bestaan. Hij claimt het. </w:t>
      </w:r>
      <w:r w:rsidRPr="00A744E3">
        <w:rPr>
          <w:b/>
        </w:rPr>
        <w:t>[</w:t>
      </w:r>
      <w:r w:rsidR="000B7C42">
        <w:rPr>
          <w:b/>
        </w:rPr>
        <w:t>19</w:t>
      </w:r>
      <w:r w:rsidRPr="00A744E3">
        <w:rPr>
          <w:b/>
        </w:rPr>
        <w:t>]</w:t>
      </w:r>
    </w:p>
    <w:p w14:paraId="10256A7A" w14:textId="77777777" w:rsidR="00EA286A" w:rsidRDefault="00EA286A" w:rsidP="00A744E3">
      <w:pPr>
        <w:pStyle w:val="Geenafstand"/>
        <w:spacing w:line="360" w:lineRule="auto"/>
      </w:pPr>
    </w:p>
    <w:p w14:paraId="06727BB4" w14:textId="5C089F5E" w:rsidR="00EA286A" w:rsidRDefault="00EA286A" w:rsidP="00A744E3">
      <w:pPr>
        <w:pStyle w:val="Geenafstand"/>
        <w:spacing w:line="360" w:lineRule="auto"/>
      </w:pPr>
      <w:r>
        <w:tab/>
        <w:t xml:space="preserve">Goed, en dan door naar het tiende gebod. Het tiende gebod zegt: laat je verlangen niet in allerlei richtingen om je heen uitwaaieren. Laat je verlangen gericht zijn op God </w:t>
      </w:r>
      <w:r w:rsidRPr="00A744E3">
        <w:rPr>
          <w:b/>
        </w:rPr>
        <w:t>[2</w:t>
      </w:r>
      <w:r w:rsidR="000B7C42">
        <w:rPr>
          <w:b/>
        </w:rPr>
        <w:t>0</w:t>
      </w:r>
      <w:r w:rsidRPr="00A744E3">
        <w:rPr>
          <w:b/>
        </w:rPr>
        <w:t>]</w:t>
      </w:r>
      <w:r w:rsidR="00A744E3">
        <w:t xml:space="preserve">, </w:t>
      </w:r>
      <w:r>
        <w:t xml:space="preserve">in antwoord op het verlangen van God naar jou. </w:t>
      </w:r>
      <w:r w:rsidRPr="00A744E3">
        <w:rPr>
          <w:b/>
        </w:rPr>
        <w:t>[2</w:t>
      </w:r>
      <w:r w:rsidR="000B7C42">
        <w:rPr>
          <w:b/>
        </w:rPr>
        <w:t>1</w:t>
      </w:r>
      <w:r w:rsidRPr="00A744E3">
        <w:rPr>
          <w:b/>
        </w:rPr>
        <w:t>]</w:t>
      </w:r>
      <w:r>
        <w:t xml:space="preserve"> ‘Beseft u dan niet dat vriendschap met de wereld vijandschap jegens God betekent? Wie bevriend wil zijn met de wereld, maakt zich tot vijand van God.’ Mag ik dat aanvullen? </w:t>
      </w:r>
      <w:r w:rsidRPr="002C720A">
        <w:rPr>
          <w:b/>
        </w:rPr>
        <w:t>[2</w:t>
      </w:r>
      <w:r w:rsidR="000B7C42">
        <w:rPr>
          <w:b/>
        </w:rPr>
        <w:t>2</w:t>
      </w:r>
      <w:r w:rsidRPr="002C720A">
        <w:rPr>
          <w:b/>
        </w:rPr>
        <w:t>]</w:t>
      </w:r>
      <w:r>
        <w:t xml:space="preserve"> Wie dus vijand is van de wereld, mag vriend zijn van God… Wel, zo zegt Jakobus het niet, dus mogelijk zijn dat net niet de juiste woorden. Maar meer dan een vriendschap geeft God je zijn liefde. Laat je handen niet graaien </w:t>
      </w:r>
      <w:proofErr w:type="spellStart"/>
      <w:r>
        <w:t>graaien</w:t>
      </w:r>
      <w:proofErr w:type="spellEnd"/>
      <w:r>
        <w:t xml:space="preserve"> om je heen. </w:t>
      </w:r>
      <w:r w:rsidRPr="002C720A">
        <w:rPr>
          <w:b/>
        </w:rPr>
        <w:t>[2</w:t>
      </w:r>
      <w:r w:rsidR="000B7C42">
        <w:rPr>
          <w:b/>
        </w:rPr>
        <w:t>3</w:t>
      </w:r>
      <w:r w:rsidRPr="002C720A">
        <w:rPr>
          <w:b/>
        </w:rPr>
        <w:t>]</w:t>
      </w:r>
      <w:r>
        <w:t xml:space="preserve"> Open ze, in afhankelijkheid, voor God. Kijk naar God, met verdriet over dat graaien. Zie je de liefde niet in zijn ogen, de liefde in Christus?</w:t>
      </w:r>
    </w:p>
    <w:p w14:paraId="71005066" w14:textId="77777777" w:rsidR="00EA286A" w:rsidRDefault="00EA286A" w:rsidP="00A744E3">
      <w:pPr>
        <w:pStyle w:val="Geenafstand"/>
        <w:spacing w:line="360" w:lineRule="auto"/>
      </w:pPr>
    </w:p>
    <w:p w14:paraId="3419591C" w14:textId="48402DFD" w:rsidR="00EA286A" w:rsidRDefault="00EA286A" w:rsidP="00A744E3">
      <w:pPr>
        <w:pStyle w:val="Geenafstand"/>
        <w:spacing w:line="360" w:lineRule="auto"/>
      </w:pPr>
      <w:r>
        <w:tab/>
        <w:t>Een probleem in de</w:t>
      </w:r>
      <w:r w:rsidR="002C720A">
        <w:t>ze</w:t>
      </w:r>
      <w:r>
        <w:t xml:space="preserve"> woorden van Jakobus is of lijkt dat hij de bijbel citeert, maar niet heus. </w:t>
      </w:r>
      <w:r w:rsidRPr="002C720A">
        <w:rPr>
          <w:b/>
        </w:rPr>
        <w:t>[2</w:t>
      </w:r>
      <w:r w:rsidR="000B7C42">
        <w:rPr>
          <w:b/>
        </w:rPr>
        <w:t>4</w:t>
      </w:r>
      <w:r w:rsidRPr="002C720A">
        <w:rPr>
          <w:b/>
        </w:rPr>
        <w:t>]</w:t>
      </w:r>
      <w:r>
        <w:t xml:space="preserve"> ‘Denk toch niet dat dit loze woorden zijn in de Schrift [ik citeer]: ‘Hij die ons het leven gaf, maakt er vurig aanspraak op’ [einde citaat].’ Je mag er de bijbel op nalezen, maar dit citaat kom je als tekst niet tegen. Vergist Jakobus zich een beetje? Nee, natuurlijk niet. Wat hij citeert is niet </w:t>
      </w:r>
      <w:r w:rsidRPr="002C720A">
        <w:rPr>
          <w:i/>
        </w:rPr>
        <w:t>een</w:t>
      </w:r>
      <w:r>
        <w:t xml:space="preserve"> zin, maar </w:t>
      </w:r>
      <w:r w:rsidRPr="002C720A">
        <w:rPr>
          <w:i/>
        </w:rPr>
        <w:t>de</w:t>
      </w:r>
      <w:r>
        <w:t xml:space="preserve"> zin van de bijbel. Tel deze teksten maar eens bij elkaar op. Exodus 20, 3: </w:t>
      </w:r>
      <w:r w:rsidRPr="002C720A">
        <w:rPr>
          <w:b/>
        </w:rPr>
        <w:t>[2</w:t>
      </w:r>
      <w:r w:rsidR="000B7C42">
        <w:rPr>
          <w:b/>
        </w:rPr>
        <w:t>5</w:t>
      </w:r>
      <w:r w:rsidRPr="002C720A">
        <w:rPr>
          <w:b/>
        </w:rPr>
        <w:t>]</w:t>
      </w:r>
      <w:r>
        <w:t xml:space="preserve"> ‘Vereer naast mij </w:t>
      </w:r>
      <w:r>
        <w:lastRenderedPageBreak/>
        <w:t xml:space="preserve">geen andere goden.’ Vurig. Plus Exodus 34, 14: </w:t>
      </w:r>
      <w:r w:rsidRPr="002C720A">
        <w:rPr>
          <w:b/>
        </w:rPr>
        <w:t>[2</w:t>
      </w:r>
      <w:r w:rsidR="000B7C42">
        <w:rPr>
          <w:b/>
        </w:rPr>
        <w:t>6</w:t>
      </w:r>
      <w:r w:rsidRPr="002C720A">
        <w:rPr>
          <w:b/>
        </w:rPr>
        <w:t>]</w:t>
      </w:r>
      <w:r>
        <w:t xml:space="preserve"> ‘…want jullie mogen niet voor een andere god neerknielen. De </w:t>
      </w:r>
      <w:proofErr w:type="gramStart"/>
      <w:r>
        <w:t>HEER</w:t>
      </w:r>
      <w:proofErr w:type="gramEnd"/>
      <w:r>
        <w:t xml:space="preserve">, de Afgunstige, duldt immers geen andere goden naast zich.’ Heel vurig. Plus Psalm 104, 29.30: </w:t>
      </w:r>
      <w:r w:rsidRPr="002C720A">
        <w:rPr>
          <w:b/>
        </w:rPr>
        <w:t>[2</w:t>
      </w:r>
      <w:r w:rsidR="00F716B8">
        <w:rPr>
          <w:b/>
        </w:rPr>
        <w:t>7</w:t>
      </w:r>
      <w:r w:rsidRPr="002C720A">
        <w:rPr>
          <w:b/>
        </w:rPr>
        <w:t>]</w:t>
      </w:r>
      <w:r>
        <w:t xml:space="preserve"> ‘Verberg uw gelaat en zij bezwijken van angst, ontneem hun de adem en het is met hen gedaan, dan keren zij terug tot het stof dat zij waren. Zend uw adem en zij worden geschapen, zo geeft u de aarde een nieuw gelaat.’ Hij gaf het leven. Plus Jesaja 54, 7.10: </w:t>
      </w:r>
      <w:r w:rsidRPr="002C720A">
        <w:rPr>
          <w:b/>
        </w:rPr>
        <w:t>[2</w:t>
      </w:r>
      <w:r w:rsidR="00F716B8">
        <w:rPr>
          <w:b/>
        </w:rPr>
        <w:t>8</w:t>
      </w:r>
      <w:r w:rsidRPr="002C720A">
        <w:rPr>
          <w:b/>
        </w:rPr>
        <w:t>]</w:t>
      </w:r>
      <w:r>
        <w:t xml:space="preserve"> ‘Ik heb je slechts een ogenblik verlaten, maar met open armen zal ik je weer ontvangen. … Al zouden de bergen wijken en de heuvels wankelen, mijn liefde zal nooit meer van </w:t>
      </w:r>
      <w:proofErr w:type="gramStart"/>
      <w:r>
        <w:t>jou</w:t>
      </w:r>
      <w:proofErr w:type="gramEnd"/>
      <w:r>
        <w:t xml:space="preserve"> wijken en mijn vredesverbond is onwankelbaar – zegt de HEER, die zich over je ontfermt.’ Een vurige aanspraak, een liefdesverklaring. </w:t>
      </w:r>
      <w:r w:rsidRPr="002C720A">
        <w:rPr>
          <w:b/>
        </w:rPr>
        <w:t>[</w:t>
      </w:r>
      <w:r w:rsidR="00F716B8">
        <w:rPr>
          <w:b/>
        </w:rPr>
        <w:t>29</w:t>
      </w:r>
      <w:r w:rsidRPr="002C720A">
        <w:rPr>
          <w:b/>
        </w:rPr>
        <w:t>]</w:t>
      </w:r>
      <w:r>
        <w:t xml:space="preserve"> Is opgeteld: ‘Hij die ons het leven gaf, maakt er vurig aanspraak op’</w:t>
      </w:r>
    </w:p>
    <w:p w14:paraId="4B7C4AFB" w14:textId="77777777" w:rsidR="00EA286A" w:rsidRDefault="00EA286A" w:rsidP="00A744E3">
      <w:pPr>
        <w:pStyle w:val="Geenafstand"/>
        <w:spacing w:line="360" w:lineRule="auto"/>
      </w:pPr>
    </w:p>
    <w:p w14:paraId="7A5567C8" w14:textId="04661738" w:rsidR="00EA286A" w:rsidRDefault="00EA286A" w:rsidP="00A744E3">
      <w:pPr>
        <w:pStyle w:val="Geenafstand"/>
        <w:spacing w:line="360" w:lineRule="auto"/>
      </w:pPr>
      <w:r>
        <w:tab/>
      </w:r>
      <w:r w:rsidRPr="002C720A">
        <w:rPr>
          <w:b/>
        </w:rPr>
        <w:t>[3</w:t>
      </w:r>
      <w:r w:rsidR="00F716B8">
        <w:rPr>
          <w:b/>
        </w:rPr>
        <w:t>0</w:t>
      </w:r>
      <w:r w:rsidRPr="002C720A">
        <w:rPr>
          <w:b/>
        </w:rPr>
        <w:t>]</w:t>
      </w:r>
      <w:r>
        <w:t xml:space="preserve"> Ik hoop dat je het me niet kwalijk neemt als ik daar toch nog even de vinger bij leg. De manier waarop Jakobus hier met de bijbel omgaat, is goed. God heeft er zorg voor gedragen, dat ook deze brief van de broer van de Heer zijn plek kreeg in het basisdocument van de kerk van altijd, de bijbel. D</w:t>
      </w:r>
      <w:r w:rsidR="002C720A">
        <w:t>aarin vinden we</w:t>
      </w:r>
      <w:r>
        <w:t xml:space="preserve"> deze manier van omgaan</w:t>
      </w:r>
      <w:r w:rsidR="002C720A">
        <w:t xml:space="preserve"> met Gods woord</w:t>
      </w:r>
      <w:r>
        <w:t>: natuurlijk is het mooi als je voor een uitspraak die je doet je rechtstreeks kunt beroepen op een uitspraak van Jezus of van Mozes. Maar als je je daartoe laat beperken, ben je een biblicist, een letterknecht. Op de manier van Jakobus, die zegt dat in de Schrift staat wat hij zegt, op die manier heeft de kerk gezegd, dat in de Schrift staat dat God drie is en één. De woorden van de Schrift zijn de enige en betrouwbare weg naar de waarheid van God. Maar de waarheid is groter dan de woorden. Maar dat terzijde. Het gaat om wat Jakobus hier zegt.</w:t>
      </w:r>
    </w:p>
    <w:p w14:paraId="397B5360" w14:textId="77777777" w:rsidR="00EA286A" w:rsidRDefault="00EA286A" w:rsidP="00A744E3">
      <w:pPr>
        <w:pStyle w:val="Geenafstand"/>
        <w:spacing w:line="360" w:lineRule="auto"/>
      </w:pPr>
    </w:p>
    <w:p w14:paraId="4B3A5D1F" w14:textId="54215DDB" w:rsidR="00EA286A" w:rsidRDefault="00EA286A" w:rsidP="00A744E3">
      <w:pPr>
        <w:pStyle w:val="Geenafstand"/>
        <w:spacing w:line="360" w:lineRule="auto"/>
      </w:pPr>
      <w:r>
        <w:tab/>
        <w:t xml:space="preserve">Jakobus benadrukt de scherpte van het tiende gebod. Hij laat zien wat de gevolgen zijn van het overtreden van dit gebod. Daarmee staan we nu eigenlijk nog steeds stil aan de voet van de Sinaï. Wie kan dan behouden worden? </w:t>
      </w:r>
      <w:r w:rsidRPr="002C720A">
        <w:rPr>
          <w:b/>
        </w:rPr>
        <w:t>[3</w:t>
      </w:r>
      <w:r w:rsidR="00F716B8">
        <w:rPr>
          <w:b/>
        </w:rPr>
        <w:t>1</w:t>
      </w:r>
      <w:r w:rsidRPr="002C720A">
        <w:rPr>
          <w:b/>
        </w:rPr>
        <w:t>]</w:t>
      </w:r>
      <w:r>
        <w:t xml:space="preserve"> Van de Sinaï via Jakobus geldt het vandaag nog. Dat kan niemand. En dus is vraag en antwoord 115 van de Catechismus ook onze belijdenis: ‘Waarom laat God ons de tien geboden dan zo scherp prediken, als toch niemand ze in dit leven volbrengen kan? Ten eerste wil God, dat wij ons leven lang onze zondige aard steeds meer leren kennen en d</w:t>
      </w:r>
      <w:r w:rsidR="002C720A">
        <w:t>a</w:t>
      </w:r>
      <w:r>
        <w:t xml:space="preserve">ardoor nog meer begeren de vergeving van de zonden en de gerechtigheid in Christus te zoeken.’ Christus, een andere naam is er niet. Hij vult de stilte die valt na het horen van het tiende gebod. </w:t>
      </w:r>
      <w:r w:rsidRPr="002C720A">
        <w:rPr>
          <w:b/>
        </w:rPr>
        <w:t>[3</w:t>
      </w:r>
      <w:r w:rsidR="00F716B8">
        <w:rPr>
          <w:b/>
        </w:rPr>
        <w:t>2</w:t>
      </w:r>
      <w:r w:rsidRPr="002C720A">
        <w:rPr>
          <w:b/>
        </w:rPr>
        <w:t>]</w:t>
      </w:r>
      <w:r>
        <w:t xml:space="preserve"> Christus.</w:t>
      </w:r>
    </w:p>
    <w:p w14:paraId="19134089" w14:textId="77777777" w:rsidR="00EA286A" w:rsidRDefault="00EA286A" w:rsidP="00A744E3">
      <w:pPr>
        <w:pStyle w:val="Geenafstand"/>
        <w:spacing w:line="360" w:lineRule="auto"/>
      </w:pPr>
    </w:p>
    <w:p w14:paraId="129F8C2F" w14:textId="77777777" w:rsidR="00EA286A" w:rsidRDefault="00EA286A" w:rsidP="00A744E3">
      <w:pPr>
        <w:pStyle w:val="Geenafstand"/>
        <w:spacing w:line="360" w:lineRule="auto"/>
      </w:pPr>
    </w:p>
    <w:p w14:paraId="0DD19456" w14:textId="32BA6C26" w:rsidR="00EA286A" w:rsidRDefault="00EA286A" w:rsidP="00A744E3">
      <w:pPr>
        <w:pStyle w:val="Geenafstand"/>
        <w:spacing w:line="360" w:lineRule="auto"/>
      </w:pPr>
      <w:r>
        <w:t>3.</w:t>
      </w:r>
      <w:r>
        <w:tab/>
        <w:t xml:space="preserve">Het eerste wat ik je van Christus wil vertellen is dat zijn begeren en het begeren van de Vader overeenkwamen, helemaal. </w:t>
      </w:r>
      <w:r w:rsidRPr="002C720A">
        <w:rPr>
          <w:b/>
        </w:rPr>
        <w:t>[3</w:t>
      </w:r>
      <w:r w:rsidR="00F716B8">
        <w:rPr>
          <w:b/>
        </w:rPr>
        <w:t>3</w:t>
      </w:r>
      <w:r w:rsidRPr="002C720A">
        <w:rPr>
          <w:b/>
        </w:rPr>
        <w:t>]</w:t>
      </w:r>
      <w:r>
        <w:t xml:space="preserve"> Dat is bijzonder. Als je ziet hoelang er in Nederland gediscussieerd wordt over </w:t>
      </w:r>
      <w:r w:rsidR="002C720A">
        <w:t>voordat de regering ergens orde op zaken stelt,</w:t>
      </w:r>
      <w:r>
        <w:t xml:space="preserve"> dan mag je wel heilig verbaasd zijn hoe </w:t>
      </w:r>
      <w:proofErr w:type="spellStart"/>
      <w:r>
        <w:t>eenswillend</w:t>
      </w:r>
      <w:proofErr w:type="spellEnd"/>
      <w:r>
        <w:t xml:space="preserve"> Vader en Zoon zijn over </w:t>
      </w:r>
      <w:r w:rsidR="006F0B35">
        <w:t>hun</w:t>
      </w:r>
      <w:r>
        <w:t xml:space="preserve"> vredesmissie naar de aarde. ‘Ga jij?’/’Ik ga!’ – je kunt niet </w:t>
      </w:r>
      <w:r>
        <w:lastRenderedPageBreak/>
        <w:t>onderscheiden wat de echo is en wat de eerste stem. Wat een liefde, wat een eenheid. De bijbel tekent de eenheid in God als een ware drie-eenheid. Nu is dat binnen God, om zo te zeggen, in de hemel. Maar ook wanneer de Zoon mens geworden is op aarde, gaat zijn verlangen gelijk op met die van zijn Vader. Nu hebben we als kerk geleerd niet over één wil van God en mens in Christus te spreken, omdat je dan bij één natuur van Christus dreigt uit te komen, in plaats van dat Hij een goddelijke en een menselijke natuur heeft.</w:t>
      </w:r>
      <w:r w:rsidR="006F0B35">
        <w:t xml:space="preserve"> Bij twee naturen is het spreken over één wil nogal ingewikkeld.</w:t>
      </w:r>
      <w:r>
        <w:t xml:space="preserve"> </w:t>
      </w:r>
      <w:r w:rsidRPr="002C720A">
        <w:rPr>
          <w:b/>
        </w:rPr>
        <w:t>[3</w:t>
      </w:r>
      <w:r w:rsidR="00F716B8">
        <w:rPr>
          <w:b/>
        </w:rPr>
        <w:t>4</w:t>
      </w:r>
      <w:r w:rsidRPr="002C720A">
        <w:rPr>
          <w:b/>
        </w:rPr>
        <w:t>]</w:t>
      </w:r>
      <w:r>
        <w:t xml:space="preserve"> En </w:t>
      </w:r>
      <w:r w:rsidR="006F0B35">
        <w:t>eigenlijk</w:t>
      </w:r>
      <w:r>
        <w:t xml:space="preserve">: laat Hij, Jezus Christus, alsjeblieft met zijn menselijke wil het goede hebben verlangd. Want dan heeft Hij als een van ons het wel gered, het tiende gebod: </w:t>
      </w:r>
      <w:r w:rsidRPr="002C720A">
        <w:rPr>
          <w:b/>
        </w:rPr>
        <w:t>[3</w:t>
      </w:r>
      <w:r w:rsidR="00F716B8">
        <w:rPr>
          <w:b/>
        </w:rPr>
        <w:t>5</w:t>
      </w:r>
      <w:r w:rsidRPr="002C720A">
        <w:rPr>
          <w:b/>
        </w:rPr>
        <w:t>]</w:t>
      </w:r>
      <w:r>
        <w:t xml:space="preserve"> ‘Hier ben ik, om uw wil te doen.’ Niet maar in uiterlijke dingen: een offer, geen diefstal. Maar diep </w:t>
      </w:r>
      <w:r w:rsidR="002C720A">
        <w:t>vanbinnen</w:t>
      </w:r>
      <w:r>
        <w:t>: je begeren richten op God en God alleen.</w:t>
      </w:r>
      <w:r w:rsidR="006F0B35">
        <w:t xml:space="preserve"> Hij gaf God zijn hart.</w:t>
      </w:r>
    </w:p>
    <w:p w14:paraId="3C344FA1" w14:textId="77777777" w:rsidR="00EA286A" w:rsidRDefault="00EA286A" w:rsidP="00A744E3">
      <w:pPr>
        <w:pStyle w:val="Geenafstand"/>
        <w:spacing w:line="360" w:lineRule="auto"/>
      </w:pPr>
    </w:p>
    <w:p w14:paraId="3DDFA9A8" w14:textId="77777777" w:rsidR="00EA286A" w:rsidRDefault="00EA286A" w:rsidP="00A744E3">
      <w:pPr>
        <w:pStyle w:val="Geenafstand"/>
        <w:spacing w:line="360" w:lineRule="auto"/>
      </w:pPr>
      <w:r>
        <w:tab/>
        <w:t>Maar goed, dat is wat Christus voor mij doet, maar ook wat Hij zonder mij doet. En ik dan? Blijf ik dan niet met lege handen staan? Om het met de Catechismus te zeggen: ‘Maar kunnen zij die tot God bekeerd zijn deze geboden volbrengen? Nee, want zelfs de allerheiligsten hebben in dit leven niet meer dan een klein begin van deze gehoorzaamheid.’ Maar nu moet je opletten. Je moet drie keer raden wat er gebeurt als je met lege handen naar God toe gaat staan. Dit zegt onze broer Jakobus: ‘Verneder u voor de Heer, dan zal hij u verheffen.’ ‘Hij die ons het leven gaf, maakt er vurig aanspraak op; maar de genade die hij schenkt is nog groter.’ Precies, zegt de Catechismus: ‘… (laten) wij zonder ophouden ons inspannen en God bidden om de genade, de Heilige Geest, om steeds meer naar het beeld van God vernieuwd te worden, totdat wij na dit leven het doel, namelijk de volmaaktheid, bereiken.’</w:t>
      </w:r>
    </w:p>
    <w:p w14:paraId="487C6786" w14:textId="77777777" w:rsidR="00EA286A" w:rsidRDefault="00EA286A" w:rsidP="00A744E3">
      <w:pPr>
        <w:pStyle w:val="Geenafstand"/>
        <w:spacing w:line="360" w:lineRule="auto"/>
      </w:pPr>
    </w:p>
    <w:p w14:paraId="679C632F" w14:textId="079A2E21" w:rsidR="00EA286A" w:rsidRDefault="00EA286A" w:rsidP="00A744E3">
      <w:pPr>
        <w:pStyle w:val="Geenafstand"/>
        <w:spacing w:line="360" w:lineRule="auto"/>
      </w:pPr>
      <w:r>
        <w:tab/>
        <w:t xml:space="preserve">Laat het maar even stil zijn na het tiende gebod. Erken dat jij door dit gebod tegenover God schuldig komt te staan – en zo aan alle geboden. Onthecht je verlangen naar dit en naar dat, naar meer en naar anders. Richt je lege handen, richt je ogen op God. Vol verwachting. </w:t>
      </w:r>
      <w:r w:rsidR="006F0B35">
        <w:t xml:space="preserve">Geef Hem je hart. </w:t>
      </w:r>
      <w:r>
        <w:t xml:space="preserve">Zie je in zijn ogen de liefde van Christus? Laat Gods Geest jouw gezindheid richten. </w:t>
      </w:r>
      <w:r w:rsidRPr="002C720A">
        <w:rPr>
          <w:b/>
        </w:rPr>
        <w:t>[3</w:t>
      </w:r>
      <w:r w:rsidR="00F716B8">
        <w:rPr>
          <w:b/>
        </w:rPr>
        <w:t>6</w:t>
      </w:r>
      <w:r w:rsidRPr="002C720A">
        <w:rPr>
          <w:b/>
        </w:rPr>
        <w:t>]</w:t>
      </w:r>
      <w:r>
        <w:t xml:space="preserve"> En kijk dan weer om je heen</w:t>
      </w:r>
      <w:r w:rsidR="002C720A">
        <w:t>, naar alles wat het leven van de mensen om je heen mooi maakt</w:t>
      </w:r>
      <w:r>
        <w:t xml:space="preserve">. Is dat jouw </w:t>
      </w:r>
      <w:r w:rsidR="002C720A">
        <w:t>man</w:t>
      </w:r>
      <w:r>
        <w:t>? Gefeliciteerd! Heeft God jou die kinderen gegeven? Ze zijn je gegund</w:t>
      </w:r>
      <w:bookmarkStart w:id="0" w:name="_GoBack"/>
      <w:bookmarkEnd w:id="0"/>
      <w:r>
        <w:t>. Heb jij echt zo’n mooi huis van Hem gekregen? Wat is onze God een goede God. Zo, die functie van jou had ik ook wel willen hebben … eh … maar maak jij er vooral wat moois van. Tot meerdere glorie van God. God. Hij heeft jou zo lief. Laat zijn liefde jou helemaal vervullen. Dan word je zoveel rijker dan wat je ook maar van een ander zou willen. ‘Hier ben ik, om uw wil te doen.’</w:t>
      </w:r>
    </w:p>
    <w:p w14:paraId="7595E44D" w14:textId="77777777" w:rsidR="00EA286A" w:rsidRDefault="00EA286A" w:rsidP="00A744E3">
      <w:pPr>
        <w:pStyle w:val="Geenafstand"/>
        <w:spacing w:line="360" w:lineRule="auto"/>
      </w:pPr>
    </w:p>
    <w:p w14:paraId="12646333" w14:textId="77777777" w:rsidR="00EA286A" w:rsidRDefault="00EA286A" w:rsidP="00A744E3">
      <w:pPr>
        <w:pStyle w:val="Geenafstand"/>
        <w:spacing w:line="360" w:lineRule="auto"/>
      </w:pPr>
    </w:p>
    <w:p w14:paraId="303E4D81" w14:textId="77777777" w:rsidR="00EA286A" w:rsidRDefault="00EA286A" w:rsidP="00A744E3">
      <w:pPr>
        <w:pStyle w:val="Geenafstand"/>
        <w:spacing w:line="360" w:lineRule="auto"/>
      </w:pPr>
      <w:r>
        <w:tab/>
        <w:t>Amen.</w:t>
      </w:r>
    </w:p>
    <w:sectPr w:rsidR="00EA286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1D920" w14:textId="77777777" w:rsidR="00A744E3" w:rsidRDefault="00A744E3" w:rsidP="00A744E3">
      <w:pPr>
        <w:spacing w:after="0" w:line="240" w:lineRule="auto"/>
      </w:pPr>
      <w:r>
        <w:separator/>
      </w:r>
    </w:p>
  </w:endnote>
  <w:endnote w:type="continuationSeparator" w:id="0">
    <w:p w14:paraId="354B0E3B" w14:textId="77777777" w:rsidR="00A744E3" w:rsidRDefault="00A744E3" w:rsidP="00A7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958355"/>
      <w:docPartObj>
        <w:docPartGallery w:val="Page Numbers (Bottom of Page)"/>
        <w:docPartUnique/>
      </w:docPartObj>
    </w:sdtPr>
    <w:sdtEndPr/>
    <w:sdtContent>
      <w:p w14:paraId="205B83B6" w14:textId="1BBCEE11" w:rsidR="00A744E3" w:rsidRDefault="00A744E3">
        <w:pPr>
          <w:pStyle w:val="Voettekst"/>
          <w:jc w:val="right"/>
        </w:pPr>
        <w:r>
          <w:fldChar w:fldCharType="begin"/>
        </w:r>
        <w:r>
          <w:instrText>PAGE   \* MERGEFORMAT</w:instrText>
        </w:r>
        <w:r>
          <w:fldChar w:fldCharType="separate"/>
        </w:r>
        <w:r>
          <w:t>2</w:t>
        </w:r>
        <w:r>
          <w:fldChar w:fldCharType="end"/>
        </w:r>
      </w:p>
    </w:sdtContent>
  </w:sdt>
  <w:p w14:paraId="56F812C7" w14:textId="77777777" w:rsidR="00A744E3" w:rsidRDefault="00A744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178A5" w14:textId="77777777" w:rsidR="00A744E3" w:rsidRDefault="00A744E3" w:rsidP="00A744E3">
      <w:pPr>
        <w:spacing w:after="0" w:line="240" w:lineRule="auto"/>
      </w:pPr>
      <w:r>
        <w:separator/>
      </w:r>
    </w:p>
  </w:footnote>
  <w:footnote w:type="continuationSeparator" w:id="0">
    <w:p w14:paraId="1A306525" w14:textId="77777777" w:rsidR="00A744E3" w:rsidRDefault="00A744E3" w:rsidP="00A74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3FB6" w14:textId="16B53CF3" w:rsidR="00A744E3" w:rsidRDefault="00A744E3" w:rsidP="00A744E3">
    <w:pPr>
      <w:pStyle w:val="Koptekst"/>
      <w:jc w:val="right"/>
    </w:pPr>
    <w:proofErr w:type="gramStart"/>
    <w:r>
      <w:t>z</w:t>
    </w:r>
    <w:proofErr w:type="gramEnd"/>
    <w:r>
      <w:t>44.3’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6A"/>
    <w:rsid w:val="000B7C42"/>
    <w:rsid w:val="002C720A"/>
    <w:rsid w:val="006F0B35"/>
    <w:rsid w:val="009C3250"/>
    <w:rsid w:val="00A744E3"/>
    <w:rsid w:val="00EA286A"/>
    <w:rsid w:val="00F62705"/>
    <w:rsid w:val="00F716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726"/>
  <w15:chartTrackingRefBased/>
  <w15:docId w15:val="{F1E2E4C3-4121-4959-98D2-C4ACE181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286A"/>
    <w:pPr>
      <w:spacing w:after="0" w:line="240" w:lineRule="auto"/>
    </w:pPr>
  </w:style>
  <w:style w:type="paragraph" w:styleId="Koptekst">
    <w:name w:val="header"/>
    <w:basedOn w:val="Standaard"/>
    <w:link w:val="KoptekstChar"/>
    <w:uiPriority w:val="99"/>
    <w:unhideWhenUsed/>
    <w:rsid w:val="00A744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44E3"/>
  </w:style>
  <w:style w:type="paragraph" w:styleId="Voettekst">
    <w:name w:val="footer"/>
    <w:basedOn w:val="Standaard"/>
    <w:link w:val="VoettekstChar"/>
    <w:uiPriority w:val="99"/>
    <w:unhideWhenUsed/>
    <w:rsid w:val="00A744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2196</Words>
  <Characters>12078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3</cp:revision>
  <cp:lastPrinted>2018-10-12T09:06:00Z</cp:lastPrinted>
  <dcterms:created xsi:type="dcterms:W3CDTF">2018-10-12T06:03:00Z</dcterms:created>
  <dcterms:modified xsi:type="dcterms:W3CDTF">2018-10-15T05:57:00Z</dcterms:modified>
</cp:coreProperties>
</file>