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Oblique" w:cs="Avenir Book Oblique" w:hAnsi="Avenir Book Oblique" w:eastAsia="Avenir Book Oblique"/>
          <w:color w:val="7b2900"/>
          <w:sz w:val="32"/>
          <w:szCs w:val="32"/>
        </w:rPr>
      </w:pPr>
      <w:r>
        <w:rPr>
          <w:rFonts w:ascii="Avenir Book Oblique" w:hAnsi="Avenir Book Oblique"/>
          <w:color w:val="7b2900"/>
          <w:sz w:val="32"/>
          <w:szCs w:val="32"/>
          <w:rtl w:val="0"/>
          <w:lang w:val="de-DE"/>
        </w:rPr>
        <w:t>Thema</w:t>
      </w:r>
      <w:r>
        <w:rPr>
          <w:rFonts w:ascii="Avenir Book Oblique" w:hAnsi="Avenir Book Oblique"/>
          <w:color w:val="7b2900"/>
          <w:sz w:val="32"/>
          <w:szCs w:val="32"/>
          <w:rtl w:val="0"/>
          <w:lang w:val="nl-NL"/>
        </w:rPr>
        <w:t xml:space="preserve">  </w:t>
      </w:r>
      <w:r>
        <w:rPr>
          <w:rFonts w:ascii="Avenir Book Oblique" w:hAnsi="Avenir Book Oblique"/>
          <w:color w:val="7b2900"/>
          <w:spacing w:val="35"/>
          <w:sz w:val="32"/>
          <w:szCs w:val="32"/>
          <w:rtl w:val="0"/>
          <w:lang w:val="nl-NL"/>
        </w:rPr>
        <w:t>Heerlijk eerlijk</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Oblique" w:hAnsi="Avenir Book Oblique"/>
          <w:color w:val="004d64"/>
          <w:sz w:val="28"/>
          <w:szCs w:val="28"/>
          <w:rtl w:val="0"/>
          <w:lang w:val="de-DE"/>
        </w:rPr>
        <w:t>Liturgie</w:t>
      </w:r>
    </w:p>
    <w:p>
      <w:pPr>
        <w:pStyle w:val="Hoofdtekst"/>
        <w:numPr>
          <w:ilvl w:val="0"/>
          <w:numId w:val="1"/>
        </w:numPr>
        <w:rPr>
          <w:rFonts w:ascii="Avenir Book" w:hAnsi="Avenir Book"/>
          <w:sz w:val="26"/>
          <w:szCs w:val="26"/>
          <w:lang w:val="nl-NL"/>
        </w:rPr>
      </w:pPr>
      <w:r>
        <w:rPr>
          <w:rFonts w:ascii="Avenir Book" w:hAnsi="Avenir Book"/>
          <w:sz w:val="26"/>
          <w:szCs w:val="26"/>
          <w:rtl w:val="0"/>
          <w:lang w:val="nl-NL"/>
        </w:rPr>
        <w:t>Welkom en mededelingen</w:t>
      </w:r>
    </w:p>
    <w:p>
      <w:pPr>
        <w:pStyle w:val="Hoofdtekst"/>
        <w:numPr>
          <w:ilvl w:val="0"/>
          <w:numId w:val="1"/>
        </w:numPr>
        <w:rPr>
          <w:rFonts w:ascii="Avenir Book" w:hAnsi="Avenir Book"/>
          <w:sz w:val="26"/>
          <w:szCs w:val="26"/>
          <w:lang w:val="nl-NL"/>
        </w:rPr>
      </w:pPr>
      <w:r>
        <w:rPr>
          <w:rFonts w:ascii="Avenir Book" w:hAnsi="Avenir Book"/>
          <w:sz w:val="26"/>
          <w:szCs w:val="26"/>
          <w:rtl w:val="0"/>
          <w:lang w:val="nl-NL"/>
        </w:rPr>
        <w:t>Votum en zegen</w:t>
      </w:r>
    </w:p>
    <w:p>
      <w:pPr>
        <w:pStyle w:val="Hoofdtekst"/>
        <w:numPr>
          <w:ilvl w:val="0"/>
          <w:numId w:val="1"/>
        </w:numPr>
        <w:rPr>
          <w:rFonts w:ascii="Avenir Book" w:hAnsi="Avenir Book"/>
          <w:sz w:val="26"/>
          <w:szCs w:val="26"/>
          <w:lang w:val="nl-NL"/>
        </w:rPr>
      </w:pPr>
      <w:r>
        <w:rPr>
          <w:rFonts w:ascii="Avenir Book" w:hAnsi="Avenir Book"/>
          <w:sz w:val="26"/>
          <w:szCs w:val="26"/>
          <w:rtl w:val="0"/>
          <w:lang w:val="nl-NL"/>
        </w:rPr>
        <w:t xml:space="preserve">Zingen (geloofsbelijdenis)  Lied 342:1-5 </w:t>
      </w:r>
      <w:r>
        <w:rPr>
          <w:rFonts w:ascii="Avenir Book Oblique" w:hAnsi="Avenir Book Oblique"/>
          <w:sz w:val="26"/>
          <w:szCs w:val="26"/>
          <w:rtl w:val="0"/>
          <w:lang w:val="nl-NL"/>
        </w:rPr>
        <w:t>In God de Vader op zijn troon</w:t>
      </w:r>
    </w:p>
    <w:p>
      <w:pPr>
        <w:pStyle w:val="Hoofdtekst"/>
        <w:numPr>
          <w:ilvl w:val="0"/>
          <w:numId w:val="1"/>
        </w:numPr>
        <w:rPr>
          <w:rFonts w:ascii="Avenir Book" w:hAnsi="Avenir Book"/>
          <w:sz w:val="26"/>
          <w:szCs w:val="26"/>
          <w:lang w:val="nl-NL"/>
        </w:rPr>
      </w:pPr>
      <w:r>
        <w:rPr>
          <w:rFonts w:ascii="Avenir Book" w:hAnsi="Avenir Book"/>
          <w:sz w:val="26"/>
          <w:szCs w:val="26"/>
          <w:rtl w:val="0"/>
          <w:lang w:val="nl-NL"/>
        </w:rPr>
        <w:t>Gebed</w:t>
      </w:r>
    </w:p>
    <w:p>
      <w:pPr>
        <w:pStyle w:val="Hoofdtekst"/>
        <w:numPr>
          <w:ilvl w:val="0"/>
          <w:numId w:val="1"/>
        </w:numPr>
        <w:rPr>
          <w:rFonts w:ascii="Avenir Book" w:hAnsi="Avenir Book"/>
          <w:sz w:val="26"/>
          <w:szCs w:val="26"/>
          <w:lang w:val="nl-NL"/>
        </w:rPr>
      </w:pPr>
      <w:r>
        <w:rPr>
          <w:rFonts w:ascii="Avenir Book" w:hAnsi="Avenir Book"/>
          <w:sz w:val="26"/>
          <w:szCs w:val="26"/>
          <w:rtl w:val="0"/>
          <w:lang w:val="nl-NL"/>
        </w:rPr>
        <w:t>Lezingen</w:t>
      </w:r>
    </w:p>
    <w:p>
      <w:pPr>
        <w:pStyle w:val="Hoofdtekst"/>
        <w:numPr>
          <w:ilvl w:val="1"/>
          <w:numId w:val="1"/>
        </w:numPr>
        <w:rPr>
          <w:rFonts w:ascii="Avenir Book" w:hAnsi="Avenir Book"/>
          <w:sz w:val="26"/>
          <w:szCs w:val="26"/>
          <w:lang w:val="nl-NL"/>
        </w:rPr>
      </w:pPr>
      <w:r>
        <w:rPr>
          <w:rFonts w:ascii="Avenir Book" w:hAnsi="Avenir Book"/>
          <w:sz w:val="26"/>
          <w:szCs w:val="26"/>
          <w:rtl w:val="0"/>
          <w:lang w:val="nl-NL"/>
        </w:rPr>
        <w:t>Galaten 5:13-26</w:t>
      </w:r>
    </w:p>
    <w:p>
      <w:pPr>
        <w:pStyle w:val="Hoofdtekst"/>
        <w:numPr>
          <w:ilvl w:val="1"/>
          <w:numId w:val="1"/>
        </w:numPr>
        <w:rPr>
          <w:rFonts w:ascii="Avenir Book" w:hAnsi="Avenir Book"/>
          <w:sz w:val="26"/>
          <w:szCs w:val="26"/>
          <w:lang w:val="nl-NL"/>
        </w:rPr>
      </w:pPr>
      <w:r>
        <w:rPr>
          <w:rFonts w:ascii="Avenir Book" w:hAnsi="Avenir Book"/>
          <w:sz w:val="26"/>
          <w:szCs w:val="26"/>
          <w:rtl w:val="0"/>
          <w:lang w:val="nl-NL"/>
        </w:rPr>
        <w:t>Dordtse Leerregels III/IV artikel 1 en 11</w:t>
      </w:r>
    </w:p>
    <w:p>
      <w:pPr>
        <w:pStyle w:val="Hoofdtekst"/>
        <w:numPr>
          <w:ilvl w:val="0"/>
          <w:numId w:val="1"/>
        </w:numPr>
        <w:rPr>
          <w:rFonts w:ascii="Avenir Book" w:hAnsi="Avenir Book"/>
          <w:sz w:val="26"/>
          <w:szCs w:val="26"/>
          <w:lang w:val="nl-NL"/>
        </w:rPr>
      </w:pPr>
      <w:r>
        <w:rPr>
          <w:rFonts w:ascii="Avenir Book" w:hAnsi="Avenir Book"/>
          <w:sz w:val="26"/>
          <w:szCs w:val="26"/>
          <w:rtl w:val="0"/>
          <w:lang w:val="nl-NL"/>
        </w:rPr>
        <w:t xml:space="preserve">Zingen Psalm 86: 4 en 5 </w:t>
      </w:r>
      <w:r>
        <w:rPr>
          <w:rFonts w:ascii="Avenir Book Oblique" w:hAnsi="Avenir Book Oblique"/>
          <w:sz w:val="26"/>
          <w:szCs w:val="26"/>
          <w:rtl w:val="0"/>
          <w:lang w:val="nl-NL"/>
        </w:rPr>
        <w:t>Leer mij naar uw wil te hand</w:t>
      </w:r>
      <w:r>
        <w:rPr>
          <w:rFonts w:ascii="Avenir Book Oblique" w:hAnsi="Avenir Book Oblique" w:hint="default"/>
          <w:sz w:val="26"/>
          <w:szCs w:val="26"/>
          <w:rtl w:val="0"/>
          <w:lang w:val="nl-NL"/>
        </w:rPr>
        <w:t>’</w:t>
      </w:r>
      <w:r>
        <w:rPr>
          <w:rFonts w:ascii="Avenir Book Oblique" w:hAnsi="Avenir Book Oblique"/>
          <w:sz w:val="26"/>
          <w:szCs w:val="26"/>
          <w:rtl w:val="0"/>
          <w:lang w:val="nl-NL"/>
        </w:rPr>
        <w:t xml:space="preserve">len </w:t>
      </w:r>
    </w:p>
    <w:p>
      <w:pPr>
        <w:pStyle w:val="Hoofdtekst"/>
        <w:numPr>
          <w:ilvl w:val="0"/>
          <w:numId w:val="1"/>
        </w:numPr>
        <w:rPr>
          <w:rFonts w:ascii="Avenir Book" w:hAnsi="Avenir Book"/>
          <w:sz w:val="26"/>
          <w:szCs w:val="26"/>
          <w:lang w:val="nl-NL"/>
        </w:rPr>
      </w:pPr>
      <w:r>
        <w:rPr>
          <w:rFonts w:ascii="Avenir Book" w:hAnsi="Avenir Book"/>
          <w:sz w:val="26"/>
          <w:szCs w:val="26"/>
          <w:rtl w:val="0"/>
          <w:lang w:val="nl-NL"/>
        </w:rPr>
        <w:t>Preek</w:t>
      </w:r>
    </w:p>
    <w:p>
      <w:pPr>
        <w:pStyle w:val="Hoofdtekst"/>
        <w:numPr>
          <w:ilvl w:val="0"/>
          <w:numId w:val="1"/>
        </w:numPr>
        <w:rPr>
          <w:rFonts w:ascii="Avenir Book" w:hAnsi="Avenir Book"/>
          <w:sz w:val="26"/>
          <w:szCs w:val="26"/>
          <w:lang w:val="nl-NL"/>
        </w:rPr>
      </w:pPr>
      <w:r>
        <w:rPr>
          <w:rFonts w:ascii="Avenir Book" w:hAnsi="Avenir Book"/>
          <w:sz w:val="26"/>
          <w:szCs w:val="26"/>
          <w:rtl w:val="0"/>
          <w:lang w:val="nl-NL"/>
        </w:rPr>
        <w:t xml:space="preserve">Zingen Gezang 213:1-3 (Gkb 2017) </w:t>
      </w:r>
      <w:r>
        <w:rPr>
          <w:rFonts w:ascii="Avenir Book Oblique" w:hAnsi="Avenir Book Oblique"/>
          <w:sz w:val="26"/>
          <w:szCs w:val="26"/>
          <w:rtl w:val="0"/>
          <w:lang w:val="nl-NL"/>
        </w:rPr>
        <w:t>Eigen roem is uitgesloten</w:t>
      </w:r>
    </w:p>
    <w:p>
      <w:pPr>
        <w:pStyle w:val="Hoofdtekst"/>
        <w:numPr>
          <w:ilvl w:val="0"/>
          <w:numId w:val="1"/>
        </w:numPr>
        <w:rPr>
          <w:rFonts w:ascii="Avenir Book" w:hAnsi="Avenir Book"/>
          <w:sz w:val="26"/>
          <w:szCs w:val="26"/>
          <w:lang w:val="nl-NL"/>
        </w:rPr>
      </w:pPr>
      <w:r>
        <w:rPr>
          <w:rFonts w:ascii="Avenir Book" w:hAnsi="Avenir Book"/>
          <w:sz w:val="26"/>
          <w:szCs w:val="26"/>
          <w:rtl w:val="0"/>
          <w:lang w:val="nl-NL"/>
        </w:rPr>
        <w:t>Gebed</w:t>
      </w:r>
    </w:p>
    <w:p>
      <w:pPr>
        <w:pStyle w:val="Hoofdtekst"/>
        <w:numPr>
          <w:ilvl w:val="0"/>
          <w:numId w:val="1"/>
        </w:numPr>
        <w:rPr>
          <w:rFonts w:ascii="Avenir Book" w:hAnsi="Avenir Book"/>
          <w:sz w:val="26"/>
          <w:szCs w:val="26"/>
          <w:lang w:val="nl-NL"/>
        </w:rPr>
      </w:pPr>
      <w:r>
        <w:rPr>
          <w:rFonts w:ascii="Avenir Book" w:hAnsi="Avenir Book"/>
          <w:sz w:val="26"/>
          <w:szCs w:val="26"/>
          <w:rtl w:val="0"/>
          <w:lang w:val="nl-NL"/>
        </w:rPr>
        <w:t>Collecte</w:t>
      </w:r>
    </w:p>
    <w:p>
      <w:pPr>
        <w:pStyle w:val="Hoofdtekst"/>
        <w:numPr>
          <w:ilvl w:val="0"/>
          <w:numId w:val="1"/>
        </w:numPr>
        <w:rPr>
          <w:rFonts w:ascii="Avenir Book" w:hAnsi="Avenir Book"/>
          <w:sz w:val="26"/>
          <w:szCs w:val="26"/>
          <w:lang w:val="nl-NL"/>
        </w:rPr>
      </w:pPr>
      <w:r>
        <w:rPr>
          <w:rFonts w:ascii="Avenir Book" w:hAnsi="Avenir Book"/>
          <w:sz w:val="26"/>
          <w:szCs w:val="26"/>
          <w:rtl w:val="0"/>
          <w:lang w:val="nl-NL"/>
        </w:rPr>
        <w:t xml:space="preserve">Slotzang Opwekking 428 </w:t>
      </w:r>
      <w:r>
        <w:rPr>
          <w:rFonts w:ascii="Avenir Book Oblique" w:hAnsi="Avenir Book Oblique"/>
          <w:sz w:val="26"/>
          <w:szCs w:val="26"/>
          <w:rtl w:val="0"/>
          <w:lang w:val="nl-NL"/>
        </w:rPr>
        <w:t>Genade zo oneindig groot</w:t>
      </w:r>
    </w:p>
    <w:p>
      <w:pPr>
        <w:pStyle w:val="Hoofdtekst"/>
        <w:numPr>
          <w:ilvl w:val="0"/>
          <w:numId w:val="1"/>
        </w:numPr>
        <w:rPr>
          <w:rFonts w:ascii="Avenir Book" w:hAnsi="Avenir Book"/>
          <w:sz w:val="26"/>
          <w:szCs w:val="26"/>
          <w:lang w:val="nl-NL"/>
        </w:rPr>
      </w:pPr>
      <w:r>
        <w:rPr>
          <w:rFonts w:ascii="Avenir Book" w:hAnsi="Avenir Book"/>
          <w:sz w:val="26"/>
          <w:szCs w:val="26"/>
          <w:rtl w:val="0"/>
          <w:lang w:val="nl-NL"/>
        </w:rPr>
        <w:t xml:space="preserve">Zegen en </w:t>
      </w:r>
      <w:r>
        <w:rPr>
          <w:rFonts w:ascii="Avenir Book" w:hAnsi="Avenir Book" w:hint="default"/>
          <w:sz w:val="26"/>
          <w:szCs w:val="26"/>
          <w:rtl w:val="0"/>
          <w:lang w:val="nl-NL"/>
        </w:rPr>
        <w:t>‘</w:t>
      </w:r>
      <w:r>
        <w:rPr>
          <w:rFonts w:ascii="Avenir Book" w:hAnsi="Avenir Book"/>
          <w:sz w:val="26"/>
          <w:szCs w:val="26"/>
          <w:rtl w:val="0"/>
          <w:lang w:val="nl-NL"/>
        </w:rPr>
        <w:t>Amen</w:t>
      </w:r>
      <w:r>
        <w:rPr>
          <w:rFonts w:ascii="Avenir Book" w:hAnsi="Avenir Book" w:hint="default"/>
          <w:sz w:val="26"/>
          <w:szCs w:val="26"/>
          <w:rtl w:val="0"/>
          <w:lang w:val="nl-NL"/>
        </w:rPr>
        <w: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6"/>
          <w:szCs w:val="26"/>
        </w:rPr>
      </w:pPr>
    </w:p>
    <w:p>
      <w:pPr>
        <w:pStyle w:val="Vrije vorm"/>
        <w:bidi w:val="0"/>
        <w:ind w:left="0" w:right="0" w:firstLine="0"/>
        <w:jc w:val="left"/>
        <w:rPr>
          <w:rFonts w:ascii="Avenir Book" w:cs="Avenir Book" w:hAnsi="Avenir Book" w:eastAsia="Avenir Book"/>
          <w:color w:val="2f2f2f"/>
          <w:sz w:val="28"/>
          <w:szCs w:val="28"/>
          <w:rtl w:val="0"/>
        </w:rPr>
      </w:pPr>
    </w:p>
    <w:p>
      <w:pPr>
        <w:pStyle w:val="Vrije vorm"/>
        <w:bidi w:val="0"/>
        <w:ind w:left="0" w:right="0" w:firstLine="0"/>
        <w:jc w:val="left"/>
        <w:rPr>
          <w:rFonts w:ascii="Avenir Book" w:cs="Avenir Book" w:hAnsi="Avenir Book" w:eastAsia="Avenir Book"/>
          <w:color w:val="2f2f2f"/>
          <w:sz w:val="28"/>
          <w:szCs w:val="28"/>
          <w:rtl w:val="0"/>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Oblique" w:hAnsi="Avenir Book Oblique"/>
          <w:color w:val="004d64"/>
          <w:sz w:val="28"/>
          <w:szCs w:val="28"/>
          <w:rtl w:val="0"/>
          <w:lang w:val="de-DE"/>
        </w:rPr>
        <w:t>Gebed</w:t>
      </w:r>
    </w:p>
    <w:p>
      <w:pPr>
        <w:pStyle w:val="Hoofdtekst"/>
        <w:numPr>
          <w:ilvl w:val="0"/>
          <w:numId w:val="2"/>
        </w:numPr>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rial Unicode MS" w:cs="Arial Unicode MS" w:hAnsi="Arial Unicode MS" w:eastAsia="Arial Unicode MS"/>
          <w:b w:val="0"/>
          <w:bCs w:val="0"/>
          <w:i w:val="0"/>
          <w:iCs w:val="0"/>
          <w:sz w:val="28"/>
          <w:szCs w:val="28"/>
        </w:rPr>
        <w:br w:type="page"/>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Oblique" w:hAnsi="Avenir Book Oblique"/>
          <w:color w:val="004d64"/>
          <w:sz w:val="28"/>
          <w:szCs w:val="28"/>
          <w:rtl w:val="0"/>
          <w:lang w:val="nl-NL"/>
        </w:rPr>
        <w:t>Verkondiging</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Gemeente van Jezus Christus,</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De slechtste PR ooit.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Zo zou je hoofdstuk III/IV van de Dordtse Leerregels kunnen noemen.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Want het gaat niet alleen maar over zonden, dat er dingen mis gaan. Iets dat veel mensen erkennen.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 xml:space="preserve">Maar het gaat veel verder. De mens doet niet alleen maar zonde, hij is totaal verdorven. </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Die verdorvenheid is een bron diep van binnen van waaruit telkens een hoop ellendige zondigheid voortkomt.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Die verdorvenheid is zo intens dat de mens uit zichzelf niet in staat is het goede te kiezen, zelfs niet in staat is in God te gaan geloven.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Voor dat geloof is de mens volledig afhankelijk van God.</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God moet het geloof geven.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De meest slechte PR ooit.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Het etiket dat de DL op je als mens plakken is uiterst onaangenaam.</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En zeker voor de zelfbewuste mens van vandaag is het dubbel schofferend: je bent volledig afhankelijk van God.</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 xml:space="preserve">De bijbel laat een weg van redding zien, geloof in Jezus. Maar dat geloof moet God in je werken. Daar zou je uit jezelf nooit opgekomen zijn. </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Tegelijk roept de bijbel op je te bekeren. Dat is toch onlogisch?!</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 xml:space="preserve">Het is dus slechte PR vanwege het </w:t>
      </w:r>
      <w:r>
        <w:rPr>
          <w:rFonts w:ascii="Avenir Book Oblique" w:hAnsi="Avenir Book Oblique"/>
          <w:sz w:val="28"/>
          <w:szCs w:val="28"/>
          <w:rtl w:val="0"/>
          <w:lang w:val="nl-NL"/>
        </w:rPr>
        <w:t>onaangename</w:t>
      </w:r>
      <w:r>
        <w:rPr>
          <w:rFonts w:ascii="Avenir Book" w:hAnsi="Avenir Book"/>
          <w:sz w:val="28"/>
          <w:szCs w:val="28"/>
          <w:rtl w:val="0"/>
          <w:lang w:val="nl-NL"/>
        </w:rPr>
        <w:t xml:space="preserve"> etiket.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 xml:space="preserve">Maar ook vanwege de </w:t>
      </w:r>
      <w:r>
        <w:rPr>
          <w:rFonts w:ascii="Avenir Book Oblique" w:hAnsi="Avenir Book Oblique"/>
          <w:sz w:val="28"/>
          <w:szCs w:val="28"/>
          <w:rtl w:val="0"/>
          <w:lang w:val="nl-NL"/>
        </w:rPr>
        <w:t>onlogische</w:t>
      </w:r>
      <w:r>
        <w:rPr>
          <w:rFonts w:ascii="Avenir Book" w:hAnsi="Avenir Book"/>
          <w:sz w:val="28"/>
          <w:szCs w:val="28"/>
          <w:rtl w:val="0"/>
          <w:lang w:val="nl-NL"/>
        </w:rPr>
        <w:t xml:space="preserve"> boodschap.</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Ja hallo, wat moet ik nou doen dan?!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Nou, goede PR is eerlijke PR.</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Stel nu eens dat dit het eerlijke verhaal is over de mens</w:t>
      </w:r>
      <w:r>
        <w:rPr>
          <w:rFonts w:ascii="Avenir Book" w:hAnsi="Avenir Book" w:hint="default"/>
          <w:sz w:val="28"/>
          <w:szCs w:val="28"/>
          <w:rtl w:val="0"/>
          <w:lang w:val="nl-NL"/>
        </w:rPr>
        <w: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Zeker, het is een ongemakkelijke boodschap. Tegelijk komt met deze boodschap het onverdiende en verrassende antwoord van Jezus.</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Mijn boodschap is:</w:t>
      </w:r>
      <w:r>
        <w:rPr>
          <w:rFonts w:ascii="Avenir Heavy" w:hAnsi="Avenir Heavy"/>
          <w:color w:val="ff2c21"/>
          <w:sz w:val="28"/>
          <w:szCs w:val="28"/>
          <w:rtl w:val="0"/>
          <w:lang w:val="nl-NL"/>
        </w:rPr>
        <w:t xml:space="preserve"> </w:t>
      </w:r>
      <w:r>
        <w:rPr>
          <w:rFonts w:ascii="Avenir Heavy" w:hAnsi="Avenir Heavy"/>
          <w:i w:val="1"/>
          <w:iCs w:val="1"/>
          <w:color w:val="ff2c21"/>
          <w:sz w:val="28"/>
          <w:szCs w:val="28"/>
          <w:rtl w:val="0"/>
          <w:lang w:val="nl-NL"/>
        </w:rPr>
        <w:t>Heerlijk eerlijk!</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numPr>
          <w:ilvl w:val="0"/>
          <w:numId w:val="4"/>
        </w:numPr>
        <w:rPr>
          <w:rFonts w:ascii="Avenir Heavy" w:hAnsi="Avenir Heavy"/>
          <w:color w:val="165778"/>
          <w:sz w:val="28"/>
          <w:szCs w:val="28"/>
          <w:lang w:val="nl-NL"/>
        </w:rPr>
      </w:pPr>
      <w:r>
        <w:rPr>
          <w:rFonts w:ascii="Avenir Heavy" w:hAnsi="Avenir Heavy"/>
          <w:color w:val="165778"/>
          <w:sz w:val="28"/>
          <w:szCs w:val="28"/>
          <w:rtl w:val="0"/>
          <w:lang w:val="nl-NL"/>
        </w:rPr>
        <w:t>Eerlijk</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Stapje voor stapje ontleedt hoofdstuk III/IV de wil van de mens.</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De mooie en goed geschapen mens is in zonde gevallen.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Dat heeft zo diep ingegrepen dat zelfs de binnenkant, de wil, het hart, ernstig is aangetast.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Hoe komt het weer goed?</w:t>
      </w:r>
    </w:p>
    <w:p>
      <w:pPr>
        <w:pStyle w:val="Hoofdtekst"/>
        <w:numPr>
          <w:ilvl w:val="0"/>
          <w:numId w:val="5"/>
        </w:numPr>
        <w:rPr>
          <w:rFonts w:ascii="Avenir Book" w:hAnsi="Avenir Book"/>
          <w:sz w:val="28"/>
          <w:szCs w:val="28"/>
          <w:lang w:val="nl-NL"/>
        </w:rPr>
      </w:pPr>
      <w:r>
        <w:rPr>
          <w:rFonts w:ascii="Avenir Book" w:hAnsi="Avenir Book"/>
          <w:sz w:val="28"/>
          <w:szCs w:val="28"/>
          <w:rtl w:val="0"/>
          <w:lang w:val="nl-NL"/>
        </w:rPr>
        <w:t>is het het sprankje licht in de mens dat overgebleven is, een besef van goed en kwaad, en enig besef van God. Nee!</w:t>
      </w:r>
    </w:p>
    <w:p>
      <w:pPr>
        <w:pStyle w:val="Hoofdtekst"/>
        <w:numPr>
          <w:ilvl w:val="0"/>
          <w:numId w:val="5"/>
        </w:numPr>
        <w:rPr>
          <w:rFonts w:ascii="Avenir Book" w:hAnsi="Avenir Book"/>
          <w:sz w:val="28"/>
          <w:szCs w:val="28"/>
          <w:lang w:val="nl-NL"/>
        </w:rPr>
      </w:pPr>
      <w:r>
        <w:rPr>
          <w:rFonts w:ascii="Avenir Book" w:hAnsi="Avenir Book"/>
          <w:sz w:val="28"/>
          <w:szCs w:val="28"/>
          <w:rtl w:val="0"/>
          <w:lang w:val="nl-NL"/>
        </w:rPr>
        <w:t>is het misschien de weg van de goede wet van Mozes? Nee, want de mens is onmachtig om die te houden</w:t>
      </w:r>
    </w:p>
    <w:p>
      <w:pPr>
        <w:pStyle w:val="Hoofdtekst"/>
        <w:numPr>
          <w:ilvl w:val="0"/>
          <w:numId w:val="5"/>
        </w:numPr>
        <w:rPr>
          <w:rFonts w:ascii="Avenir Book" w:hAnsi="Avenir Book"/>
          <w:sz w:val="28"/>
          <w:szCs w:val="28"/>
          <w:lang w:val="nl-NL"/>
        </w:rPr>
      </w:pPr>
      <w:r>
        <w:rPr>
          <w:rFonts w:ascii="Avenir Book" w:hAnsi="Avenir Book"/>
          <w:sz w:val="28"/>
          <w:szCs w:val="28"/>
          <w:rtl w:val="0"/>
          <w:lang w:val="nl-NL"/>
        </w:rPr>
        <w:t>de enige weg is door de Geest van God en door het evangeliewoord van Jezus, de Messias.</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 xml:space="preserve">Dat diepgravende werk van de Geest wordt verder uitgewerkt. </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 xml:space="preserve">Hij vernieuwt de wil van de mens zodat de mens ook zelf weer het goede gaat willen en doen. </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Eigenlijk is dat het stukje waar ik heel snel naartoe wil.</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Maar het is eerlijk eerst dieper te beseffen hoe de bijbel onze harten ontleedt en de verlorenheid laat voelen.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Galaten 5 laat die spanning op een scherpe manier zien.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De spanning tussen ons en wat wij voortbrengen en wat de Geest doet.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 xml:space="preserve">Er staat in vers 22: </w:t>
      </w:r>
      <w:r>
        <w:rPr>
          <w:rFonts w:ascii="Avenir Book Oblique" w:hAnsi="Avenir Book Oblique"/>
          <w:sz w:val="28"/>
          <w:szCs w:val="28"/>
          <w:rtl w:val="0"/>
          <w:lang w:val="nl-NL"/>
        </w:rPr>
        <w:t>Maar</w:t>
      </w:r>
      <w:r>
        <w:rPr>
          <w:rFonts w:ascii="Avenir Book" w:hAnsi="Avenir Book"/>
          <w:sz w:val="28"/>
          <w:szCs w:val="28"/>
          <w:rtl w:val="0"/>
          <w:lang w:val="nl-NL"/>
        </w:rPr>
        <w:t xml:space="preserve"> de vrucht van de Geest is.</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Oblique" w:hAnsi="Avenir Book Oblique"/>
          <w:sz w:val="28"/>
          <w:szCs w:val="28"/>
          <w:rtl w:val="0"/>
          <w:lang w:val="nl-NL"/>
        </w:rPr>
        <w:t>Maar</w:t>
      </w:r>
      <w:r>
        <w:rPr>
          <w:rFonts w:ascii="Avenir Book Oblique" w:hAnsi="Avenir Book Oblique" w:hint="default"/>
          <w:sz w:val="28"/>
          <w:szCs w:val="28"/>
          <w:rtl w:val="0"/>
          <w:lang w:val="nl-NL"/>
        </w:rPr>
        <w:t>…</w:t>
      </w:r>
      <w:r>
        <w:rPr>
          <w:rFonts w:ascii="Avenir Book Oblique" w:hAnsi="Avenir Book Oblique"/>
          <w:sz w:val="28"/>
          <w:szCs w:val="28"/>
          <w:rtl w:val="0"/>
          <w:lang w:val="nl-NL"/>
        </w:rPr>
        <w:t xml:space="preserve">, </w:t>
      </w:r>
      <w:r>
        <w:rPr>
          <w:rFonts w:ascii="Avenir Book" w:hAnsi="Avenir Book"/>
          <w:sz w:val="28"/>
          <w:szCs w:val="28"/>
          <w:rtl w:val="0"/>
          <w:lang w:val="nl-NL"/>
        </w:rPr>
        <w:t>een tegenstelling dus.</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In vers 17 zet Paulus het met 2 woorden tegenover elkaar: vlees en Geest.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Dat zegt hij tegen mensen die net tot geloof zijn gekomen.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Na jarenlang zonder Christus geleefd te hebben hebben ze Hem nu als Heer aanvaard. Tegelijk merken ze meer en meer hoe ingrijpend dat is.</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Hun complete denk en verstaanskader is veranderd. Ze zijn om het zo te zeggen overgegaan van het ene besturingssysteem naar het andere.</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De tegenstelling is groot.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Het gaat om werken van het vlees tegenover de vrucht van de Geest.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Dan is het toch wel even schrikken om te zien wat hij opsomt.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Je zou bijna denken dat de kersverse christenen een buitengewoon bizar slecht leven achter de rug hebben.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Paulus heeft het over:</w:t>
      </w:r>
    </w:p>
    <w:p>
      <w:pPr>
        <w:pStyle w:val="Hoofdtekst"/>
        <w:numPr>
          <w:ilvl w:val="0"/>
          <w:numId w:val="7"/>
        </w:numPr>
        <w:rPr>
          <w:rFonts w:ascii="Avenir Book Oblique" w:hAnsi="Avenir Book Oblique"/>
          <w:sz w:val="28"/>
          <w:szCs w:val="28"/>
          <w:lang w:val="nl-NL"/>
        </w:rPr>
      </w:pPr>
      <w:r>
        <w:rPr>
          <w:rFonts w:ascii="Avenir Book" w:hAnsi="Avenir Book"/>
          <w:sz w:val="28"/>
          <w:szCs w:val="28"/>
          <w:rtl w:val="0"/>
          <w:lang w:val="nl-NL"/>
        </w:rPr>
        <w:t>ontucht, zedeloosheid, losbandigheid</w:t>
      </w:r>
    </w:p>
    <w:p>
      <w:pPr>
        <w:pStyle w:val="Hoofdtekst"/>
        <w:numPr>
          <w:ilvl w:val="0"/>
          <w:numId w:val="7"/>
        </w:numPr>
        <w:rPr>
          <w:rFonts w:ascii="Avenir Book Oblique" w:hAnsi="Avenir Book Oblique"/>
          <w:sz w:val="28"/>
          <w:szCs w:val="28"/>
          <w:lang w:val="nl-NL"/>
        </w:rPr>
      </w:pPr>
      <w:r>
        <w:rPr>
          <w:rFonts w:ascii="Avenir Book" w:hAnsi="Avenir Book"/>
          <w:sz w:val="28"/>
          <w:szCs w:val="28"/>
          <w:rtl w:val="0"/>
          <w:lang w:val="nl-NL"/>
        </w:rPr>
        <w:t>afgoderij en toverij</w:t>
      </w:r>
    </w:p>
    <w:p>
      <w:pPr>
        <w:pStyle w:val="Hoofdtekst"/>
        <w:numPr>
          <w:ilvl w:val="0"/>
          <w:numId w:val="7"/>
        </w:numPr>
        <w:rPr>
          <w:rFonts w:ascii="Avenir Book Oblique" w:hAnsi="Avenir Book Oblique"/>
          <w:sz w:val="28"/>
          <w:szCs w:val="28"/>
          <w:lang w:val="nl-NL"/>
        </w:rPr>
      </w:pPr>
      <w:r>
        <w:rPr>
          <w:rFonts w:ascii="Avenir Book" w:hAnsi="Avenir Book"/>
          <w:sz w:val="28"/>
          <w:szCs w:val="28"/>
          <w:rtl w:val="0"/>
          <w:lang w:val="nl-NL"/>
        </w:rPr>
        <w:t>vijandschap, tweespalt, jaloezie en woede,</w:t>
      </w:r>
    </w:p>
    <w:p>
      <w:pPr>
        <w:pStyle w:val="Hoofdtekst"/>
        <w:numPr>
          <w:ilvl w:val="0"/>
          <w:numId w:val="7"/>
        </w:numPr>
        <w:rPr>
          <w:rFonts w:ascii="Avenir Book Oblique" w:hAnsi="Avenir Book Oblique"/>
          <w:sz w:val="28"/>
          <w:szCs w:val="28"/>
          <w:lang w:val="nl-NL"/>
        </w:rPr>
      </w:pPr>
      <w:r>
        <w:rPr>
          <w:rFonts w:ascii="Avenir Book" w:hAnsi="Avenir Book"/>
          <w:sz w:val="28"/>
          <w:szCs w:val="28"/>
          <w:rtl w:val="0"/>
          <w:lang w:val="nl-NL"/>
        </w:rPr>
        <w:t>gekonkel, geruzie en rivaliteit</w:t>
      </w:r>
    </w:p>
    <w:p>
      <w:pPr>
        <w:pStyle w:val="Hoofdtekst"/>
        <w:numPr>
          <w:ilvl w:val="0"/>
          <w:numId w:val="7"/>
        </w:numPr>
        <w:rPr>
          <w:rFonts w:ascii="Avenir Book Oblique" w:hAnsi="Avenir Book Oblique"/>
          <w:sz w:val="28"/>
          <w:szCs w:val="28"/>
          <w:lang w:val="nl-NL"/>
        </w:rPr>
      </w:pPr>
      <w:r>
        <w:rPr>
          <w:rFonts w:ascii="Avenir Book" w:hAnsi="Avenir Book"/>
          <w:sz w:val="28"/>
          <w:szCs w:val="28"/>
          <w:rtl w:val="0"/>
          <w:lang w:val="nl-NL"/>
        </w:rPr>
        <w:t>afgunst, bras- en slemppartijen, en nog meer van dat soort.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Dat zijn nu niet termen waar je je gelijk in herkent, zeker vandaag niet.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We zijn een beschaafd volk en wij hier in de kerk ook nog eens gereformeerd.</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Zo</w:t>
      </w:r>
      <w:r>
        <w:rPr>
          <w:rFonts w:ascii="Avenir Book" w:hAnsi="Avenir Book" w:hint="default"/>
          <w:sz w:val="28"/>
          <w:szCs w:val="28"/>
          <w:rtl w:val="0"/>
          <w:lang w:val="nl-NL"/>
        </w:rPr>
        <w:t>’</w:t>
      </w:r>
      <w:r>
        <w:rPr>
          <w:rFonts w:ascii="Avenir Book" w:hAnsi="Avenir Book"/>
          <w:sz w:val="28"/>
          <w:szCs w:val="28"/>
          <w:rtl w:val="0"/>
          <w:lang w:val="nl-NL"/>
        </w:rPr>
        <w:t>n bende - zoals Paulus beschrijft- maken wij er toch niet van?!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Ook voor toen zal dat hebben gegolden.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Een paar opmerkingen.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1) Wat Paulus beschrijft zijn uitgekristalliseerde zonden.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Bijvoorbeeld afgoderij. Afgoderij is het niet alleen op God vertrouwen. Dat kan natuurlijk door echt voluit met afgoden bezig te zijn, maar vaak is het een verwarrende mix van vertrouwen op God en eigen punten van vertrouwen.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Bijvoorbeeld vijandschap. Zo leven we vaak niet. Maar er zijn wel degelijk mensen of groepen die we links laten liggen.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Bijvoorbeeld zedeloosheid. Je zult jezelf niet snel als zedeloos typeren, maar er zijn vast momenten waarop er zedeloze neigingen in je hart zitten of dat je ogen in bedwang moeten worden gehouden.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2) Paulus koppelt het aan uitingen van de wil. Het komt voort uit de wil van de mens. Je moet dus bij al deze zondigheden terug naar je hart. Waar zit je hart, wat leeft er in je hart? En veel van deze zonden hebben te maken met zelfhandhaving, ego</w:t>
      </w:r>
      <w:r>
        <w:rPr>
          <w:rFonts w:ascii="Avenir Book" w:hAnsi="Avenir Book" w:hint="default"/>
          <w:sz w:val="28"/>
          <w:szCs w:val="28"/>
          <w:rtl w:val="0"/>
          <w:lang w:val="nl-NL"/>
        </w:rPr>
        <w:t>ï</w:t>
      </w:r>
      <w:r>
        <w:rPr>
          <w:rFonts w:ascii="Avenir Book" w:hAnsi="Avenir Book"/>
          <w:sz w:val="28"/>
          <w:szCs w:val="28"/>
          <w:rtl w:val="0"/>
          <w:lang w:val="nl-NL"/>
        </w:rPr>
        <w:t>sme, de neiging jezelf te redden en het geluk voor jezelf te regelen.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Bij de werken van het vlees gaat het niet zozeer om de genoemde fouten, maar om het hart dat er achter schuil gaat.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We zijn zeg maar ziek in het hart.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Het is te vergelijken met een verwoestende ziekte die je onder de leden hebt, maar die zich nog niet manifesteert, maar het wel elk moment kan gaan doen.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Heavy" w:cs="Avenir Heavy" w:hAnsi="Avenir Heavy" w:eastAsia="Avenir Heavy"/>
          <w:color w:val="165778"/>
          <w:sz w:val="28"/>
          <w:szCs w:val="28"/>
        </w:rPr>
      </w:pPr>
      <w:r>
        <w:rPr>
          <w:rFonts w:ascii="Avenir Heavy" w:hAnsi="Avenir Heavy"/>
          <w:color w:val="165778"/>
          <w:sz w:val="28"/>
          <w:szCs w:val="28"/>
          <w:rtl w:val="0"/>
          <w:lang w:val="nl-NL"/>
        </w:rPr>
        <w:t>2) Heerlijk</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Dat geeft strijd: strijd tussen vlees en Geest.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Daar is veel kracht voor nodig.</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Vergelijk het met een vliegtuig dat wil opstijgen.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De kick-off vraagt ongelooflijk veel brandstof.</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De opwaartse kracht die de downforce overwint.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En als het vliegtuig los is van de grond dan vliegt het min of meer ook zelf.</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Dat vind ik wel een mooi beeld bij wat de Geest doet.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Jij komt uit jezelf niet los van de grond.</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 xml:space="preserve">Wij blijven uit onszelf in een </w:t>
      </w:r>
      <w:r>
        <w:rPr>
          <w:rFonts w:ascii="Avenir Book" w:hAnsi="Avenir Book" w:hint="default"/>
          <w:sz w:val="28"/>
          <w:szCs w:val="28"/>
          <w:rtl w:val="0"/>
          <w:lang w:val="nl-NL"/>
        </w:rPr>
        <w:t>‘</w:t>
      </w:r>
      <w:r>
        <w:rPr>
          <w:rFonts w:ascii="Avenir Book" w:hAnsi="Avenir Book"/>
          <w:sz w:val="28"/>
          <w:szCs w:val="28"/>
          <w:rtl w:val="0"/>
          <w:lang w:val="nl-NL"/>
        </w:rPr>
        <w:t>laag bij de grond</w:t>
      </w:r>
      <w:r>
        <w:rPr>
          <w:rFonts w:ascii="Avenir Book" w:hAnsi="Avenir Book" w:hint="default"/>
          <w:sz w:val="28"/>
          <w:szCs w:val="28"/>
          <w:rtl w:val="0"/>
          <w:lang w:val="nl-NL"/>
        </w:rPr>
        <w:t xml:space="preserve">’ </w:t>
      </w:r>
      <w:r>
        <w:rPr>
          <w:rFonts w:ascii="Avenir Book" w:hAnsi="Avenir Book"/>
          <w:sz w:val="28"/>
          <w:szCs w:val="28"/>
          <w:rtl w:val="0"/>
          <w:lang w:val="nl-NL"/>
        </w:rPr>
        <w:t>leven.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De power van de Geest laat ons boven onszelf uitstijgen.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In vers 16 staat dat mooi verwoord.</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Laat u leiden door de Geest, dan bent u niet gericht op eigen begeerte.</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Dat moet je even proeven. Hoe kom je de slechtheid te boven?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Niet door je energie te richten op het afblokken en bestrijden van het onkruid.</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Maar door je te laten leiden door de Geest.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Hij moet het doen.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 xml:space="preserve">Het is dan ook </w:t>
      </w:r>
      <w:r>
        <w:rPr>
          <w:rFonts w:ascii="Avenir Book Oblique" w:hAnsi="Avenir Book Oblique"/>
          <w:sz w:val="28"/>
          <w:szCs w:val="28"/>
          <w:rtl w:val="0"/>
          <w:lang w:val="nl-NL"/>
        </w:rPr>
        <w:t>vrucht</w:t>
      </w:r>
      <w:r>
        <w:rPr>
          <w:rFonts w:ascii="Avenir Book" w:hAnsi="Avenir Book"/>
          <w:sz w:val="28"/>
          <w:szCs w:val="28"/>
          <w:rtl w:val="0"/>
          <w:lang w:val="nl-NL"/>
        </w:rPr>
        <w:t xml:space="preserve"> van de Geest.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Een vrucht regel je niet zelf.</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Dat ontstaat, dat groeit.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Je moet het ontvangen.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Precies ook wat gezegd wordt vooraf aan de uitstorting van die Geest.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Wacht op de komst van de heilige Geest.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Dat is geen passief wachten.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Ze gaan in gebed. Bidden is de ruimte van het wachten.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Het is je beschikbaar stellen.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Geen actieprogramma maar geopende handen.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Dat is natuurlijk confronterend. We worden geconfronteerd met ons onvermogen.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Maar het is ook heel tof.</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Want als wij het moeten doen krijgen we wat wij kunnen.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En dat is niet zo veel.</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Maar als God het gaat doen, krijgen we wat Hij kan en dat is heel veel en heel heerlijk.</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Vrucht is dan ook een supermooi woord.</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Sappig, gezond, fris en fruitig.</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De Geest is niet krenterig maar maakt jou tot een volle vrucht.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Samengevat is de vrucht te typeren als liefde.</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Liefde in bijbelse zin, agap</w:t>
      </w:r>
      <w:r>
        <w:rPr>
          <w:rFonts w:ascii="Avenir Book" w:hAnsi="Avenir Book" w:hint="default"/>
          <w:sz w:val="28"/>
          <w:szCs w:val="28"/>
          <w:rtl w:val="0"/>
          <w:lang w:val="nl-NL"/>
        </w:rPr>
        <w:t>è</w:t>
      </w:r>
      <w:r>
        <w:rPr>
          <w:rFonts w:ascii="Avenir Book" w:hAnsi="Avenir Book"/>
          <w:sz w:val="28"/>
          <w:szCs w:val="28"/>
          <w:rtl w:val="0"/>
          <w:lang w:val="nl-NL"/>
        </w:rPr>
        <w:t>, de opofferende kostbare liefde.</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Het is krachtige liefde.</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En precies die liefde dringt de Geest door in het hart.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In jouw wil.</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De Dordtse Leerregels omschrijven dat wat er dan gebeurt fantastisch:</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Oblique" w:cs="Avenir Book Oblique" w:hAnsi="Avenir Book Oblique" w:eastAsia="Avenir Book Oblique"/>
          <w:sz w:val="28"/>
          <w:szCs w:val="28"/>
        </w:rPr>
      </w:pPr>
      <w:r>
        <w:rPr>
          <w:rFonts w:ascii="Avenir Book Oblique" w:hAnsi="Avenir Book Oblique"/>
          <w:sz w:val="28"/>
          <w:szCs w:val="28"/>
          <w:rtl w:val="0"/>
          <w:lang w:val="nl-NL"/>
        </w:rPr>
        <w:t xml:space="preserve">Hij opent het gesloten hart, </w:t>
      </w:r>
      <w:r>
        <w:rPr>
          <w:rFonts w:ascii="Arial Unicode MS" w:cs="Arial Unicode MS" w:hAnsi="Arial Unicode MS" w:eastAsia="Arial Unicode MS"/>
          <w:b w:val="0"/>
          <w:bCs w:val="0"/>
          <w:i w:val="0"/>
          <w:iCs w:val="0"/>
          <w:sz w:val="28"/>
          <w:szCs w:val="28"/>
        </w:rPr>
        <w:br w:type="textWrapping"/>
      </w:r>
      <w:r>
        <w:rPr>
          <w:rFonts w:ascii="Avenir Book Oblique" w:hAnsi="Avenir Book Oblique"/>
          <w:sz w:val="28"/>
          <w:szCs w:val="28"/>
          <w:rtl w:val="0"/>
          <w:lang w:val="nl-NL"/>
        </w:rPr>
        <w:t xml:space="preserve">Hij maakt het harde zacht, </w:t>
      </w:r>
      <w:r>
        <w:rPr>
          <w:rFonts w:ascii="Arial Unicode MS" w:cs="Arial Unicode MS" w:hAnsi="Arial Unicode MS" w:eastAsia="Arial Unicode MS"/>
          <w:b w:val="0"/>
          <w:bCs w:val="0"/>
          <w:i w:val="0"/>
          <w:iCs w:val="0"/>
          <w:sz w:val="28"/>
          <w:szCs w:val="28"/>
        </w:rPr>
        <w:br w:type="textWrapping"/>
      </w:r>
      <w:r>
        <w:rPr>
          <w:rFonts w:ascii="Avenir Book Oblique" w:hAnsi="Avenir Book Oblique"/>
          <w:sz w:val="28"/>
          <w:szCs w:val="28"/>
          <w:rtl w:val="0"/>
          <w:lang w:val="nl-NL"/>
        </w:rPr>
        <w:t xml:space="preserve">Hij besnijdt het onbesnedene, </w:t>
      </w:r>
      <w:r>
        <w:rPr>
          <w:rFonts w:ascii="Arial Unicode MS" w:cs="Arial Unicode MS" w:hAnsi="Arial Unicode MS" w:eastAsia="Arial Unicode MS"/>
          <w:b w:val="0"/>
          <w:bCs w:val="0"/>
          <w:i w:val="0"/>
          <w:iCs w:val="0"/>
          <w:sz w:val="28"/>
          <w:szCs w:val="28"/>
        </w:rPr>
        <w:br w:type="textWrapping"/>
      </w:r>
      <w:r>
        <w:rPr>
          <w:rFonts w:ascii="Avenir Book Oblique" w:hAnsi="Avenir Book Oblique"/>
          <w:sz w:val="28"/>
          <w:szCs w:val="28"/>
          <w:rtl w:val="0"/>
          <w:lang w:val="nl-NL"/>
        </w:rPr>
        <w:t xml:space="preserve">Hij vernieuwt de wil, </w:t>
      </w:r>
      <w:r>
        <w:rPr>
          <w:rFonts w:ascii="Arial Unicode MS" w:cs="Arial Unicode MS" w:hAnsi="Arial Unicode MS" w:eastAsia="Arial Unicode MS"/>
          <w:b w:val="0"/>
          <w:bCs w:val="0"/>
          <w:i w:val="0"/>
          <w:iCs w:val="0"/>
          <w:sz w:val="28"/>
          <w:szCs w:val="28"/>
        </w:rPr>
        <w:br w:type="textWrapping"/>
      </w:r>
      <w:r>
        <w:rPr>
          <w:rFonts w:ascii="Avenir Book Oblique" w:hAnsi="Avenir Book Oblique"/>
          <w:sz w:val="28"/>
          <w:szCs w:val="28"/>
          <w:rtl w:val="0"/>
          <w:lang w:val="nl-NL"/>
        </w:rPr>
        <w:t>van dood naar levend, van slecht naar goed, van onwillig naar gewillig, van weerbarstig naar gehoorzaam.</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Oblique" w:cs="Avenir Book Oblique" w:hAnsi="Avenir Book Oblique" w:eastAsia="Avenir Book Oblique"/>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Als je een beetje inzicht in je eigen hart hebt</w:t>
      </w:r>
      <w:r>
        <w:rPr>
          <w:rFonts w:ascii="Avenir Book" w:hAnsi="Avenir Book" w:hint="default"/>
          <w:sz w:val="28"/>
          <w:szCs w:val="28"/>
          <w:rtl w:val="0"/>
          <w:lang w:val="nl-NL"/>
        </w:rPr>
        <w:t>…</w:t>
      </w:r>
      <w:r>
        <w:rPr>
          <w:rFonts w:ascii="Avenir Book" w:hAnsi="Avenir Book"/>
          <w:sz w:val="28"/>
          <w:szCs w:val="28"/>
          <w:rtl w:val="0"/>
          <w:lang w:val="nl-NL"/>
        </w:rPr>
        <w:t>,</w:t>
      </w:r>
      <w:r>
        <w:rPr>
          <w:rFonts w:ascii="Arial Unicode MS" w:cs="Arial Unicode MS" w:hAnsi="Arial Unicode MS" w:eastAsia="Arial Unicode MS"/>
          <w:b w:val="0"/>
          <w:bCs w:val="0"/>
          <w:i w:val="0"/>
          <w:iCs w:val="0"/>
          <w:sz w:val="28"/>
          <w:szCs w:val="28"/>
        </w:rPr>
        <w:br w:type="textWrapping"/>
      </w:r>
      <w:r>
        <w:rPr>
          <w:rFonts w:ascii="Avenir Book" w:hAnsi="Avenir Book"/>
          <w:sz w:val="28"/>
          <w:szCs w:val="28"/>
          <w:rtl w:val="0"/>
          <w:lang w:val="nl-NL"/>
        </w:rPr>
        <w:t>dan weet je hoe taai dat proces is.</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En hoe onmachtig je bent om dat te veranderen.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 xml:space="preserve">Precies dat wat wij zo nodig hebben, en wat wij niet kunnen, dat doet de Geest van God. </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Gaandeweg ga je niet alleen ontdekken hoe de Geest jou vernieuwt.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Maar ook krijg je meer en meer zicht op dat wat vernieuwt moet worden.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En ook meer en meer ga je erkennen hoe diep het in je hart fout zit.</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Jezus zegt het al als hij de Geest belooft te sturen: de Geest gaat komen en overtuigen van zonde, gerechtigheid en oordeel.</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Je zult dus bij tijd en wijle verbijsterd zijn door je eigen overleggingen en beweegredenen en soms ook niet meer te herstellen fouten.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Het nieuws van Jezus en die gekruisigd is af en toe verpletterend confronterend.</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Maar niet alleen dat. Het kruis wil je niet verlammen, maar het is een kracht tot behoud. Het drama van het kruis dringt je naar de opgestane Heer.</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De kennis van je eigen hart is draaglijk in het licht van Hem.</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En hoe dichter je bij Christus komt:</w:t>
      </w:r>
    </w:p>
    <w:p>
      <w:pPr>
        <w:pStyle w:val="Hoofdtekst"/>
        <w:numPr>
          <w:ilvl w:val="0"/>
          <w:numId w:val="8"/>
        </w:numPr>
        <w:rPr>
          <w:rFonts w:ascii="Avenir Book" w:hAnsi="Avenir Book"/>
          <w:sz w:val="28"/>
          <w:szCs w:val="28"/>
          <w:lang w:val="nl-NL"/>
        </w:rPr>
      </w:pPr>
      <w:r>
        <w:rPr>
          <w:rFonts w:ascii="Avenir Book" w:hAnsi="Avenir Book"/>
          <w:sz w:val="28"/>
          <w:szCs w:val="28"/>
          <w:rtl w:val="0"/>
          <w:lang w:val="nl-NL"/>
        </w:rPr>
        <w:t>hoe meer je veranderd wordt naar zijn heerlijk beeld</w:t>
      </w:r>
    </w:p>
    <w:p>
      <w:pPr>
        <w:pStyle w:val="Hoofdtekst"/>
        <w:numPr>
          <w:ilvl w:val="0"/>
          <w:numId w:val="8"/>
        </w:numPr>
        <w:rPr>
          <w:rFonts w:ascii="Avenir Book" w:hAnsi="Avenir Book"/>
          <w:sz w:val="28"/>
          <w:szCs w:val="28"/>
          <w:lang w:val="nl-NL"/>
        </w:rPr>
      </w:pPr>
      <w:r>
        <w:rPr>
          <w:rFonts w:ascii="Avenir Book" w:hAnsi="Avenir Book"/>
          <w:sz w:val="28"/>
          <w:szCs w:val="28"/>
          <w:rtl w:val="0"/>
          <w:lang w:val="nl-NL"/>
        </w:rPr>
        <w:t>en hoe eerlijker je wordt over je eigen verlorenheid.</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 xml:space="preserve">Paulus zegt: </w:t>
      </w:r>
      <w:r>
        <w:rPr>
          <w:rFonts w:ascii="Avenir Book Oblique" w:hAnsi="Avenir Book Oblique"/>
          <w:sz w:val="28"/>
          <w:szCs w:val="28"/>
          <w:rtl w:val="0"/>
          <w:lang w:val="nl-NL"/>
        </w:rPr>
        <w:t>als iemand in Christus is, is hij een nieuwe schepping. het oude is voorbijgegaan, het nieuwe is gekomen</w:t>
      </w:r>
      <w:r>
        <w:rPr>
          <w:rFonts w:ascii="Avenir Book" w:hAnsi="Avenir Book"/>
          <w:sz w:val="28"/>
          <w:szCs w:val="28"/>
          <w:rtl w:val="0"/>
          <w:lang w:val="nl-NL"/>
        </w:rPr>
        <w:t xml:space="preserve"> (2Kor 5:17).</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Tja, en dat is dan toch wel ff goede PR. Heel sterke PR.</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Een eerlijke diagnose.</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Maar geen hopeloze diagnose.</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Het vraagt je om je actief te verbinden aan Jezus.</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Het evangelie maakt iets bij je los. Dat doet God.</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En meer nog: het evangelie be</w:t>
      </w:r>
      <w:r>
        <w:rPr>
          <w:rFonts w:ascii="Avenir Book" w:hAnsi="Avenir Book" w:hint="default"/>
          <w:sz w:val="28"/>
          <w:szCs w:val="28"/>
          <w:rtl w:val="0"/>
          <w:lang w:val="nl-NL"/>
        </w:rPr>
        <w:t>ï</w:t>
      </w:r>
      <w:r>
        <w:rPr>
          <w:rFonts w:ascii="Avenir Book" w:hAnsi="Avenir Book"/>
          <w:sz w:val="28"/>
          <w:szCs w:val="28"/>
          <w:rtl w:val="0"/>
          <w:lang w:val="nl-NL"/>
        </w:rPr>
        <w:t>nvloedt je tot een nieuw leven.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Met het beeld van het vliegtuig.</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Door Jezus en zijn Geest kom je los van een laag bij de grond leven.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En tot je grote verbazing sla je je vleugels uit en ga je steeds meer zelf vliegen.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Weliswaar - met een ander beeld - gedragen door de wind.</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En dat is de voortdurende inwerking van de Geest in jouw leven.</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Vrucht van Hem.</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Voor jou.</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sz w:val="28"/>
          <w:szCs w:val="28"/>
        </w:rPr>
      </w:pPr>
      <w:r>
        <w:rPr>
          <w:rFonts w:ascii="Avenir Book" w:hAnsi="Avenir Book"/>
          <w:sz w:val="28"/>
          <w:szCs w:val="28"/>
          <w:rtl w:val="0"/>
          <w:lang w:val="nl-NL"/>
        </w:rPr>
        <w:t>Wat een eerlijk en heerlijk goed nieuws.</w:t>
      </w:r>
    </w:p>
    <w:p>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venir Book" w:hAnsi="Avenir Book"/>
          <w:sz w:val="28"/>
          <w:szCs w:val="28"/>
          <w:rtl w:val="0"/>
          <w:lang w:val="nl-NL"/>
        </w:rPr>
        <w:t>Amen.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Book Oblique">
    <w:charset w:val="00"/>
    <w:family w:val="roman"/>
    <w:pitch w:val="default"/>
  </w:font>
  <w:font w:name="News Gothic MT">
    <w:charset w:val="00"/>
    <w:family w:val="roman"/>
    <w:pitch w:val="default"/>
  </w:font>
  <w:font w:name="Zapf Dingbats">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Book" w:cs="Avenir Book" w:hAnsi="Avenir Book" w:eastAsia="Avenir Book"/>
        <w:color w:val="7a7a7a"/>
        <w:sz w:val="22"/>
        <w:szCs w:val="22"/>
      </w:rPr>
    </w:pPr>
  </w:p>
  <w:p>
    <w:pPr>
      <w:pStyle w:val="Kop- en voet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venir Book" w:hAnsi="Avenir Book"/>
        <w:color w:val="7a7a7a"/>
        <w:sz w:val="22"/>
        <w:szCs w:val="22"/>
        <w:rtl w:val="0"/>
        <w:lang w:val="nl-NL"/>
      </w:rPr>
      <w:t xml:space="preserve">Pagina </w:t>
    </w:r>
    <w:r>
      <w:rPr>
        <w:rFonts w:ascii="Avenir Book" w:cs="Avenir Book" w:hAnsi="Avenir Book" w:eastAsia="Avenir Book"/>
        <w:color w:val="7a7a7a"/>
        <w:sz w:val="22"/>
        <w:szCs w:val="22"/>
      </w:rPr>
      <w:fldChar w:fldCharType="begin" w:fldLock="0"/>
    </w:r>
    <w:r>
      <w:rPr>
        <w:rFonts w:ascii="Avenir Book" w:cs="Avenir Book" w:hAnsi="Avenir Book" w:eastAsia="Avenir Book"/>
        <w:color w:val="7a7a7a"/>
        <w:sz w:val="22"/>
        <w:szCs w:val="22"/>
      </w:rPr>
      <w:instrText xml:space="preserve"> PAGE </w:instrText>
    </w:r>
    <w:r>
      <w:rPr>
        <w:rFonts w:ascii="Avenir Book" w:cs="Avenir Book" w:hAnsi="Avenir Book" w:eastAsia="Avenir Book"/>
        <w:color w:val="7a7a7a"/>
        <w:sz w:val="22"/>
        <w:szCs w:val="22"/>
      </w:rPr>
      <w:fldChar w:fldCharType="separate" w:fldLock="0"/>
    </w:r>
    <w:r>
      <w:rPr>
        <w:rFonts w:ascii="Avenir Book" w:cs="Avenir Book" w:hAnsi="Avenir Book" w:eastAsia="Avenir Book"/>
        <w:color w:val="7a7a7a"/>
        <w:sz w:val="22"/>
        <w:szCs w:val="22"/>
      </w:rPr>
      <w:t>7</w:t>
    </w:r>
    <w:r>
      <w:rPr>
        <w:rFonts w:ascii="Avenir Book" w:cs="Avenir Book" w:hAnsi="Avenir Book" w:eastAsia="Avenir Book"/>
        <w:color w:val="7a7a7a"/>
        <w:sz w:val="22"/>
        <w:szCs w:val="22"/>
      </w:rPr>
      <w:fldChar w:fldCharType="end" w:fldLock="0"/>
    </w:r>
    <w:r>
      <w:rPr>
        <w:rFonts w:ascii="Avenir Book" w:hAnsi="Avenir Book"/>
        <w:color w:val="7a7a7a"/>
        <w:sz w:val="22"/>
        <w:szCs w:val="22"/>
        <w:rtl w:val="0"/>
        <w:lang w:val="nl-NL"/>
      </w:rPr>
      <w:t xml:space="preserve"> van </w:t>
    </w:r>
    <w:r>
      <w:rPr>
        <w:rFonts w:ascii="Avenir Book" w:cs="Avenir Book" w:hAnsi="Avenir Book" w:eastAsia="Avenir Book"/>
        <w:color w:val="7a7a7a"/>
        <w:sz w:val="22"/>
        <w:szCs w:val="22"/>
      </w:rPr>
      <w:fldChar w:fldCharType="begin" w:fldLock="0"/>
    </w:r>
    <w:r>
      <w:rPr>
        <w:rFonts w:ascii="Avenir Book" w:cs="Avenir Book" w:hAnsi="Avenir Book" w:eastAsia="Avenir Book"/>
        <w:color w:val="7a7a7a"/>
        <w:sz w:val="22"/>
        <w:szCs w:val="22"/>
      </w:rPr>
      <w:instrText xml:space="preserve"> NUMPAGES </w:instrText>
    </w:r>
    <w:r>
      <w:rPr>
        <w:rFonts w:ascii="Avenir Book" w:cs="Avenir Book" w:hAnsi="Avenir Book" w:eastAsia="Avenir Book"/>
        <w:color w:val="7a7a7a"/>
        <w:sz w:val="22"/>
        <w:szCs w:val="22"/>
      </w:rPr>
      <w:fldChar w:fldCharType="separate" w:fldLock="0"/>
    </w:r>
    <w:r>
      <w:rPr>
        <w:rFonts w:ascii="Avenir Book" w:cs="Avenir Book" w:hAnsi="Avenir Book" w:eastAsia="Avenir Book"/>
        <w:color w:val="7a7a7a"/>
        <w:sz w:val="22"/>
        <w:szCs w:val="22"/>
      </w:rPr>
      <w:t>7</w:t>
    </w:r>
    <w:r>
      <w:rPr>
        <w:rFonts w:ascii="Avenir Book" w:cs="Avenir Book" w:hAnsi="Avenir Book" w:eastAsia="Avenir Book"/>
        <w:color w:val="7a7a7a"/>
        <w:sz w:val="22"/>
        <w:szCs w:val="22"/>
      </w:rPr>
      <w:fldChar w:fldCharType="end" w:fldLock="0"/>
    </w:r>
    <w:r>
      <w:rPr>
        <w:rFonts w:ascii="Avenir Book" w:cs="Avenir Book" w:hAnsi="Avenir Book" w:eastAsia="Avenir Book"/>
        <w:color w:val="7a7a7a"/>
        <w:sz w:val="22"/>
        <w:szCs w:val="22"/>
      </w:rPr>
      <w:tab/>
    </w:r>
    <w:r>
      <w:rPr>
        <w:rFonts w:ascii="Avenir Book" w:hAnsi="Avenir Book"/>
        <w:color w:val="7a7a7a"/>
        <w:sz w:val="22"/>
        <w:szCs w:val="22"/>
        <w:rtl w:val="0"/>
        <w:lang w:val="nl-NL"/>
      </w:rPr>
      <w:t>Zondag 25 november 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Avenir Book" w:cs="Avenir Book" w:hAnsi="Avenir Book" w:eastAsia="Avenir Book"/>
        <w:color w:val="7a7a7a"/>
        <w:sz w:val="22"/>
        <w:szCs w:val="22"/>
      </w:rPr>
    </w:pPr>
    <w:r>
      <w:rPr>
        <w:rFonts w:ascii="Avenir Book" w:hAnsi="Avenir Book"/>
        <w:color w:val="7a7a7a"/>
        <w:sz w:val="22"/>
        <w:szCs w:val="22"/>
        <w:rtl w:val="0"/>
        <w:lang w:val="nl-NL"/>
      </w:rPr>
      <w:t xml:space="preserve">Galaten 5,13-26 </w:t>
    </w:r>
  </w:p>
  <w:p>
    <w:pPr>
      <w:pStyle w:val="Kop- en voet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rFonts w:ascii="Avenir Book Oblique" w:hAnsi="Avenir Book Oblique"/>
        <w:color w:val="7a7a7a"/>
        <w:sz w:val="22"/>
        <w:szCs w:val="22"/>
        <w:rtl w:val="0"/>
        <w:lang w:val="nl-NL"/>
      </w:rPr>
      <w:t>Heerlijk eerlijk</w:t>
    </w:r>
    <w:r>
      <w:rPr>
        <w:rFonts w:ascii="Avenir Book Oblique" w:cs="Avenir Book Oblique" w:hAnsi="Avenir Book Oblique" w:eastAsia="Avenir Book Oblique"/>
        <w:color w:val="7a7a7a"/>
        <w:sz w:val="22"/>
        <w:szCs w:val="22"/>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hanging="283"/>
      </w:pPr>
      <w:rPr>
        <w:rFonts w:ascii="Zapf Dingbats" w:cs="Zapf Dingbats" w:hAnsi="Zapf Dingbats" w:eastAsia="Zapf Dingbats"/>
        <w:b w:val="0"/>
        <w:bCs w:val="0"/>
        <w:i w:val="0"/>
        <w:iCs w:val="0"/>
        <w:caps w:val="0"/>
        <w:smallCaps w:val="0"/>
        <w:strike w:val="0"/>
        <w:dstrike w:val="0"/>
        <w:outline w:val="0"/>
        <w:emboss w:val="0"/>
        <w:imprint w:val="0"/>
        <w:color w:val="ab4642"/>
        <w:spacing w:val="0"/>
        <w:w w:val="100"/>
        <w:kern w:val="0"/>
        <w:position w:val="0"/>
        <w:sz w:val="20"/>
        <w:szCs w:val="20"/>
        <w:highlight w:val="none"/>
        <w:vertAlign w:val="baseline"/>
      </w:rPr>
    </w:lvl>
    <w:lvl w:ilvl="1">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34" w:hanging="283"/>
      </w:pPr>
      <w:rPr>
        <w:rFonts w:ascii="Zapf Dingbats" w:cs="Zapf Dingbats" w:hAnsi="Zapf Dingbats" w:eastAsia="Zapf Dingbats"/>
        <w:b w:val="0"/>
        <w:bCs w:val="0"/>
        <w:i w:val="0"/>
        <w:iCs w:val="0"/>
        <w:caps w:val="0"/>
        <w:smallCaps w:val="0"/>
        <w:strike w:val="0"/>
        <w:dstrike w:val="0"/>
        <w:outline w:val="0"/>
        <w:emboss w:val="0"/>
        <w:imprint w:val="0"/>
        <w:color w:val="ab4642"/>
        <w:spacing w:val="0"/>
        <w:w w:val="100"/>
        <w:kern w:val="0"/>
        <w:position w:val="0"/>
        <w:sz w:val="20"/>
        <w:szCs w:val="20"/>
        <w:highlight w:val="none"/>
        <w:vertAlign w:val="baseline"/>
      </w:rPr>
    </w:lvl>
    <w:lvl w:ilvl="2">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985" w:hanging="283"/>
      </w:pPr>
      <w:rPr>
        <w:rFonts w:ascii="Zapf Dingbats" w:cs="Zapf Dingbats" w:hAnsi="Zapf Dingbats" w:eastAsia="Zapf Dingbats"/>
        <w:b w:val="0"/>
        <w:bCs w:val="0"/>
        <w:i w:val="0"/>
        <w:iCs w:val="0"/>
        <w:caps w:val="0"/>
        <w:smallCaps w:val="0"/>
        <w:strike w:val="0"/>
        <w:dstrike w:val="0"/>
        <w:outline w:val="0"/>
        <w:emboss w:val="0"/>
        <w:imprint w:val="0"/>
        <w:color w:val="ab4642"/>
        <w:spacing w:val="0"/>
        <w:w w:val="100"/>
        <w:kern w:val="0"/>
        <w:position w:val="0"/>
        <w:sz w:val="20"/>
        <w:szCs w:val="20"/>
        <w:highlight w:val="none"/>
        <w:vertAlign w:val="baseline"/>
      </w:rPr>
    </w:lvl>
    <w:lvl w:ilvl="3">
      <w:start w:val="1"/>
      <w:numFmt w:val="bullet"/>
      <w:suff w:val="tab"/>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36" w:hanging="283"/>
      </w:pPr>
      <w:rPr>
        <w:rFonts w:ascii="Zapf Dingbats" w:cs="Zapf Dingbats" w:hAnsi="Zapf Dingbats" w:eastAsia="Zapf Dingbats"/>
        <w:b w:val="0"/>
        <w:bCs w:val="0"/>
        <w:i w:val="0"/>
        <w:iCs w:val="0"/>
        <w:caps w:val="0"/>
        <w:smallCaps w:val="0"/>
        <w:strike w:val="0"/>
        <w:dstrike w:val="0"/>
        <w:outline w:val="0"/>
        <w:emboss w:val="0"/>
        <w:imprint w:val="0"/>
        <w:color w:val="ab4642"/>
        <w:spacing w:val="0"/>
        <w:w w:val="100"/>
        <w:kern w:val="0"/>
        <w:position w:val="0"/>
        <w:sz w:val="20"/>
        <w:szCs w:val="20"/>
        <w:highlight w:val="none"/>
        <w:vertAlign w:val="baseline"/>
      </w:rPr>
    </w:lvl>
    <w:lvl w:ilvl="4">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87" w:hanging="283"/>
      </w:pPr>
      <w:rPr>
        <w:rFonts w:ascii="Zapf Dingbats" w:cs="Zapf Dingbats" w:hAnsi="Zapf Dingbats" w:eastAsia="Zapf Dingbats"/>
        <w:b w:val="0"/>
        <w:bCs w:val="0"/>
        <w:i w:val="0"/>
        <w:iCs w:val="0"/>
        <w:caps w:val="0"/>
        <w:smallCaps w:val="0"/>
        <w:strike w:val="0"/>
        <w:dstrike w:val="0"/>
        <w:outline w:val="0"/>
        <w:emboss w:val="0"/>
        <w:imprint w:val="0"/>
        <w:color w:val="ab4642"/>
        <w:spacing w:val="0"/>
        <w:w w:val="100"/>
        <w:kern w:val="0"/>
        <w:position w:val="0"/>
        <w:sz w:val="20"/>
        <w:szCs w:val="20"/>
        <w:highlight w:val="none"/>
        <w:vertAlign w:val="baseline"/>
      </w:rPr>
    </w:lvl>
    <w:lvl w:ilvl="5">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538" w:hanging="283"/>
      </w:pPr>
      <w:rPr>
        <w:rFonts w:ascii="Zapf Dingbats" w:cs="Zapf Dingbats" w:hAnsi="Zapf Dingbats" w:eastAsia="Zapf Dingbats"/>
        <w:b w:val="0"/>
        <w:bCs w:val="0"/>
        <w:i w:val="0"/>
        <w:iCs w:val="0"/>
        <w:caps w:val="0"/>
        <w:smallCaps w:val="0"/>
        <w:strike w:val="0"/>
        <w:dstrike w:val="0"/>
        <w:outline w:val="0"/>
        <w:emboss w:val="0"/>
        <w:imprint w:val="0"/>
        <w:color w:val="ab4642"/>
        <w:spacing w:val="0"/>
        <w:w w:val="100"/>
        <w:kern w:val="0"/>
        <w:position w:val="0"/>
        <w:sz w:val="20"/>
        <w:szCs w:val="20"/>
        <w:highlight w:val="none"/>
        <w:vertAlign w:val="baseline"/>
      </w:rPr>
    </w:lvl>
    <w:lvl w:ilvl="6">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389" w:hanging="283"/>
      </w:pPr>
      <w:rPr>
        <w:rFonts w:ascii="Zapf Dingbats" w:cs="Zapf Dingbats" w:hAnsi="Zapf Dingbats" w:eastAsia="Zapf Dingbats"/>
        <w:b w:val="0"/>
        <w:bCs w:val="0"/>
        <w:i w:val="0"/>
        <w:iCs w:val="0"/>
        <w:caps w:val="0"/>
        <w:smallCaps w:val="0"/>
        <w:strike w:val="0"/>
        <w:dstrike w:val="0"/>
        <w:outline w:val="0"/>
        <w:emboss w:val="0"/>
        <w:imprint w:val="0"/>
        <w:color w:val="ab4642"/>
        <w:spacing w:val="0"/>
        <w:w w:val="100"/>
        <w:kern w:val="0"/>
        <w:position w:val="0"/>
        <w:sz w:val="20"/>
        <w:szCs w:val="20"/>
        <w:highlight w:val="none"/>
        <w:vertAlign w:val="baseline"/>
      </w:rPr>
    </w:lvl>
    <w:lvl w:ilvl="7">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240" w:hanging="283"/>
      </w:pPr>
      <w:rPr>
        <w:rFonts w:ascii="Zapf Dingbats" w:cs="Zapf Dingbats" w:hAnsi="Zapf Dingbats" w:eastAsia="Zapf Dingbats"/>
        <w:b w:val="0"/>
        <w:bCs w:val="0"/>
        <w:i w:val="0"/>
        <w:iCs w:val="0"/>
        <w:caps w:val="0"/>
        <w:smallCaps w:val="0"/>
        <w:strike w:val="0"/>
        <w:dstrike w:val="0"/>
        <w:outline w:val="0"/>
        <w:emboss w:val="0"/>
        <w:imprint w:val="0"/>
        <w:color w:val="ab4642"/>
        <w:spacing w:val="0"/>
        <w:w w:val="100"/>
        <w:kern w:val="0"/>
        <w:position w:val="0"/>
        <w:sz w:val="20"/>
        <w:szCs w:val="20"/>
        <w:highlight w:val="none"/>
        <w:vertAlign w:val="baseline"/>
      </w:rPr>
    </w:lvl>
    <w:lvl w:ilvl="8">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799"/>
          <w:tab w:val="left" w:pos="8508"/>
          <w:tab w:val="left" w:pos="9217"/>
        </w:tabs>
        <w:ind w:left="7091" w:hanging="283"/>
      </w:pPr>
      <w:rPr>
        <w:rFonts w:ascii="Zapf Dingbats" w:cs="Zapf Dingbats" w:hAnsi="Zapf Dingbats" w:eastAsia="Zapf Dingbats"/>
        <w:b w:val="0"/>
        <w:bCs w:val="0"/>
        <w:i w:val="0"/>
        <w:iCs w:val="0"/>
        <w:caps w:val="0"/>
        <w:smallCaps w:val="0"/>
        <w:strike w:val="0"/>
        <w:dstrike w:val="0"/>
        <w:outline w:val="0"/>
        <w:emboss w:val="0"/>
        <w:imprint w:val="0"/>
        <w:color w:val="ab4642"/>
        <w:spacing w:val="0"/>
        <w:w w:val="100"/>
        <w:kern w:val="0"/>
        <w:position w:val="0"/>
        <w:sz w:val="20"/>
        <w:szCs w:val="20"/>
        <w:highlight w:val="none"/>
        <w:vertAlign w:val="baseline"/>
      </w:rPr>
    </w:lvl>
  </w:abstractNum>
  <w:abstractNum w:abstractNumId="1">
    <w:multiLevelType w:val="hybridMultilevel"/>
    <w:numStyleLink w:val="Genummerde lijst"/>
  </w:abstractNum>
  <w:abstractNum w:abstractNumId="2">
    <w:multiLevelType w:val="hybridMultilevel"/>
    <w:styleLink w:val="Genummerde lijst"/>
    <w:lvl w:ilvl="0">
      <w:start w:val="1"/>
      <w:numFmt w:val="decimal"/>
      <w:suff w:val="tab"/>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5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2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9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3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Opsommingsteken"/>
  </w:abstractNum>
  <w:abstractNum w:abstractNumId="4">
    <w:multiLevelType w:val="hybridMultilevel"/>
    <w:styleLink w:val="Opsommingsteken"/>
    <w:lvl w:ilvl="0">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0" w:hanging="21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70" w:hanging="21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30" w:hanging="21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90" w:hanging="21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50" w:hanging="21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10" w:hanging="21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70" w:hanging="21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30" w:hanging="21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90" w:hanging="210"/>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0"/>
    <w:lvlOverride w:ilvl="0">
      <w:lvl w:ilvl="0">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8" w:hanging="1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89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1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3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5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7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49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21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935" w:hanging="1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1"/>
  </w:num>
  <w:num w:numId="5">
    <w:abstractNumId w:val="1"/>
    <w:lvlOverride w:ilvl="0">
      <w:startOverride w:val="1"/>
      <w:lvl w:ilvl="0">
        <w:start w:val="1"/>
        <w:numFmt w:val="decimal"/>
        <w:suff w:val="tab"/>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2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3"/>
  </w:num>
  <w:num w:numId="8">
    <w:abstractNumId w:val="3"/>
    <w:lvlOverride w:ilvl="0">
      <w:lvl w:ilvl="0">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7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3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9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5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1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7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3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90" w:hanging="21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nl-N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News Gothic MT" w:cs="Arial Unicode MS" w:hAnsi="News Gothic MT"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Vrije vorm">
    <w:name w:val="Vrije vorm"/>
    <w:next w:val="Vrije v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numbering" w:styleId="Genummerde lijst">
    <w:name w:val="Genummerde lijst"/>
    <w:pPr>
      <w:numPr>
        <w:numId w:val="3"/>
      </w:numPr>
    </w:pPr>
  </w:style>
  <w:style w:type="numbering" w:styleId="Opsommingsteken">
    <w:name w:val="Opsommingsteken"/>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